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B0" w:rsidRPr="005F46A3" w:rsidRDefault="00297BB0" w:rsidP="00297BB0">
      <w:pPr>
        <w:jc w:val="center"/>
        <w:rPr>
          <w:rFonts w:ascii="Times New Roman" w:hAnsi="Times New Roman"/>
          <w:sz w:val="18"/>
          <w:szCs w:val="20"/>
        </w:rPr>
      </w:pPr>
      <w:r w:rsidRPr="005F46A3">
        <w:rPr>
          <w:rFonts w:ascii="Times New Roman" w:hAnsi="Times New Roman"/>
          <w:sz w:val="18"/>
          <w:szCs w:val="20"/>
        </w:rPr>
        <w:t>Herbas arba prekių ženklas</w:t>
      </w:r>
    </w:p>
    <w:p w:rsidR="00297BB0" w:rsidRPr="005F46A3" w:rsidRDefault="00297BB0" w:rsidP="00297BB0">
      <w:pPr>
        <w:jc w:val="center"/>
        <w:rPr>
          <w:rFonts w:ascii="Times New Roman" w:hAnsi="Times New Roman"/>
          <w:sz w:val="18"/>
          <w:szCs w:val="20"/>
        </w:rPr>
      </w:pPr>
    </w:p>
    <w:p w:rsidR="00297BB0" w:rsidRPr="005F46A3" w:rsidRDefault="00297BB0" w:rsidP="00297BB0">
      <w:pPr>
        <w:jc w:val="center"/>
        <w:rPr>
          <w:rFonts w:ascii="Times New Roman" w:hAnsi="Times New Roman"/>
          <w:sz w:val="18"/>
          <w:szCs w:val="20"/>
        </w:rPr>
      </w:pPr>
      <w:r w:rsidRPr="005F46A3">
        <w:rPr>
          <w:rFonts w:ascii="Times New Roman" w:hAnsi="Times New Roman"/>
          <w:sz w:val="18"/>
          <w:szCs w:val="20"/>
        </w:rPr>
        <w:t>(Tiekėjo pavadinimas)</w:t>
      </w:r>
    </w:p>
    <w:p w:rsidR="00297BB0" w:rsidRPr="005F46A3" w:rsidRDefault="00297BB0" w:rsidP="00297BB0">
      <w:pPr>
        <w:jc w:val="center"/>
        <w:rPr>
          <w:rFonts w:ascii="Times New Roman" w:hAnsi="Times New Roman"/>
          <w:sz w:val="18"/>
          <w:szCs w:val="20"/>
        </w:rPr>
      </w:pPr>
    </w:p>
    <w:p w:rsidR="00297BB0" w:rsidRPr="005F46A3" w:rsidRDefault="00297BB0" w:rsidP="00297BB0">
      <w:pPr>
        <w:jc w:val="center"/>
        <w:rPr>
          <w:rFonts w:ascii="Times New Roman" w:hAnsi="Times New Roman"/>
          <w:sz w:val="18"/>
          <w:szCs w:val="20"/>
        </w:rPr>
      </w:pPr>
      <w:r w:rsidRPr="005F46A3">
        <w:rPr>
          <w:rFonts w:ascii="Times New Roman" w:hAnsi="Times New Roman"/>
          <w:sz w:val="18"/>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97BB0" w:rsidRPr="00297BB0" w:rsidRDefault="00297BB0" w:rsidP="00297BB0">
      <w:pPr>
        <w:jc w:val="center"/>
        <w:rPr>
          <w:rFonts w:ascii="Times New Roman" w:hAnsi="Times New Roman"/>
          <w:sz w:val="20"/>
          <w:szCs w:val="20"/>
        </w:rPr>
      </w:pPr>
    </w:p>
    <w:p w:rsidR="00297BB0" w:rsidRPr="00297BB0" w:rsidRDefault="00297BB0" w:rsidP="00297BB0">
      <w:pPr>
        <w:jc w:val="center"/>
        <w:rPr>
          <w:rFonts w:ascii="Times New Roman" w:hAnsi="Times New Roman"/>
          <w:b/>
          <w:bCs/>
          <w:sz w:val="20"/>
          <w:szCs w:val="20"/>
        </w:rPr>
      </w:pPr>
    </w:p>
    <w:p w:rsidR="00297BB0" w:rsidRPr="00297BB0" w:rsidRDefault="00297BB0" w:rsidP="00297BB0">
      <w:pPr>
        <w:jc w:val="both"/>
        <w:rPr>
          <w:rFonts w:ascii="Times New Roman" w:hAnsi="Times New Roman"/>
          <w:sz w:val="24"/>
          <w:szCs w:val="24"/>
        </w:rPr>
      </w:pPr>
      <w:r w:rsidRPr="00297BB0">
        <w:rPr>
          <w:rFonts w:ascii="Times New Roman" w:hAnsi="Times New Roman"/>
          <w:sz w:val="24"/>
          <w:szCs w:val="24"/>
        </w:rPr>
        <w:t>Vilniaus r. Šumsko pagrindinė mokykl</w:t>
      </w:r>
      <w:r w:rsidR="005F46A3">
        <w:rPr>
          <w:rFonts w:ascii="Times New Roman" w:hAnsi="Times New Roman"/>
          <w:sz w:val="24"/>
          <w:szCs w:val="24"/>
        </w:rPr>
        <w:t>ai</w:t>
      </w:r>
    </w:p>
    <w:p w:rsidR="00297BB0" w:rsidRPr="00297BB0" w:rsidRDefault="00297BB0" w:rsidP="00297BB0">
      <w:pPr>
        <w:jc w:val="center"/>
        <w:rPr>
          <w:rFonts w:ascii="Times New Roman" w:hAnsi="Times New Roman"/>
          <w:b/>
          <w:bCs/>
          <w:sz w:val="24"/>
          <w:szCs w:val="24"/>
        </w:rPr>
      </w:pPr>
    </w:p>
    <w:p w:rsidR="00297BB0" w:rsidRPr="00297BB0" w:rsidRDefault="00297BB0" w:rsidP="00297BB0">
      <w:pPr>
        <w:jc w:val="center"/>
        <w:rPr>
          <w:rFonts w:ascii="Times New Roman" w:hAnsi="Times New Roman"/>
          <w:b/>
          <w:bCs/>
          <w:sz w:val="24"/>
          <w:szCs w:val="24"/>
        </w:rPr>
      </w:pPr>
    </w:p>
    <w:p w:rsidR="00297BB0" w:rsidRPr="00297BB0" w:rsidRDefault="00297BB0" w:rsidP="00297BB0">
      <w:pPr>
        <w:jc w:val="center"/>
        <w:rPr>
          <w:rFonts w:ascii="Times New Roman" w:hAnsi="Times New Roman"/>
          <w:b/>
          <w:bCs/>
          <w:sz w:val="24"/>
          <w:szCs w:val="24"/>
        </w:rPr>
      </w:pPr>
      <w:r w:rsidRPr="00297BB0">
        <w:rPr>
          <w:rFonts w:ascii="Times New Roman" w:hAnsi="Times New Roman"/>
          <w:b/>
          <w:bCs/>
          <w:sz w:val="24"/>
          <w:szCs w:val="24"/>
        </w:rPr>
        <w:t>PASIŪLYMAS</w:t>
      </w:r>
    </w:p>
    <w:p w:rsidR="00297BB0" w:rsidRPr="00297BB0" w:rsidRDefault="00297BB0" w:rsidP="00297BB0">
      <w:pPr>
        <w:jc w:val="center"/>
        <w:rPr>
          <w:rFonts w:ascii="Times New Roman" w:hAnsi="Times New Roman"/>
          <w:i/>
          <w:iCs/>
          <w:sz w:val="24"/>
          <w:szCs w:val="24"/>
        </w:rPr>
      </w:pPr>
      <w:r w:rsidRPr="00297BB0">
        <w:rPr>
          <w:rFonts w:ascii="Times New Roman" w:hAnsi="Times New Roman"/>
          <w:b/>
          <w:bCs/>
          <w:sz w:val="24"/>
          <w:szCs w:val="24"/>
        </w:rPr>
        <w:t xml:space="preserve">DĖL </w:t>
      </w:r>
      <w:r w:rsidR="008E4BFA">
        <w:rPr>
          <w:rFonts w:ascii="Times New Roman" w:hAnsi="Times New Roman"/>
          <w:b/>
          <w:bCs/>
          <w:sz w:val="24"/>
          <w:szCs w:val="24"/>
        </w:rPr>
        <w:t>MOKYKLOS TERITOJIOS APTVĖRIMO DARBŲ</w:t>
      </w:r>
    </w:p>
    <w:p w:rsidR="00297BB0" w:rsidRPr="00297BB0" w:rsidRDefault="00297BB0" w:rsidP="00297BB0">
      <w:pPr>
        <w:shd w:val="clear" w:color="auto" w:fill="FFFFFF"/>
        <w:jc w:val="center"/>
        <w:rPr>
          <w:rFonts w:ascii="Times New Roman" w:hAnsi="Times New Roman"/>
          <w:sz w:val="24"/>
          <w:szCs w:val="24"/>
        </w:rPr>
      </w:pPr>
    </w:p>
    <w:p w:rsidR="00297BB0" w:rsidRPr="00297BB0" w:rsidRDefault="00297BB0" w:rsidP="00297BB0">
      <w:pPr>
        <w:shd w:val="clear" w:color="auto" w:fill="FFFFFF"/>
        <w:jc w:val="center"/>
        <w:rPr>
          <w:rFonts w:ascii="Times New Roman" w:hAnsi="Times New Roman"/>
          <w:b/>
          <w:bCs/>
          <w:color w:val="000000"/>
          <w:sz w:val="24"/>
          <w:szCs w:val="24"/>
        </w:rPr>
      </w:pPr>
      <w:r w:rsidRPr="00297BB0">
        <w:rPr>
          <w:rFonts w:ascii="Times New Roman" w:hAnsi="Times New Roman"/>
          <w:sz w:val="24"/>
          <w:szCs w:val="24"/>
        </w:rPr>
        <w:t>____________</w:t>
      </w:r>
      <w:r w:rsidRPr="00297BB0">
        <w:rPr>
          <w:rFonts w:ascii="Times New Roman" w:hAnsi="Times New Roman"/>
          <w:b/>
          <w:bCs/>
          <w:color w:val="000000"/>
          <w:sz w:val="24"/>
          <w:szCs w:val="24"/>
        </w:rPr>
        <w:t xml:space="preserve"> </w:t>
      </w:r>
      <w:r w:rsidRPr="00297BB0">
        <w:rPr>
          <w:rFonts w:ascii="Times New Roman" w:hAnsi="Times New Roman"/>
          <w:sz w:val="24"/>
          <w:szCs w:val="24"/>
        </w:rPr>
        <w:t>Nr.______</w:t>
      </w:r>
    </w:p>
    <w:p w:rsidR="00297BB0" w:rsidRPr="00297BB0" w:rsidRDefault="00297BB0" w:rsidP="00297BB0">
      <w:pPr>
        <w:shd w:val="clear" w:color="auto" w:fill="FFFFFF"/>
        <w:ind w:left="2592" w:firstLine="1296"/>
        <w:rPr>
          <w:rFonts w:ascii="Times New Roman" w:hAnsi="Times New Roman"/>
          <w:color w:val="000000"/>
          <w:sz w:val="20"/>
          <w:szCs w:val="20"/>
        </w:rPr>
      </w:pPr>
      <w:r w:rsidRPr="00297BB0">
        <w:rPr>
          <w:rFonts w:ascii="Times New Roman" w:hAnsi="Times New Roman"/>
          <w:color w:val="000000"/>
          <w:sz w:val="20"/>
          <w:szCs w:val="20"/>
        </w:rPr>
        <w:t>(Data)</w:t>
      </w:r>
    </w:p>
    <w:p w:rsidR="00297BB0" w:rsidRPr="00297BB0" w:rsidRDefault="00297BB0" w:rsidP="00297BB0">
      <w:pPr>
        <w:shd w:val="clear" w:color="auto" w:fill="FFFFFF"/>
        <w:jc w:val="center"/>
        <w:rPr>
          <w:rFonts w:ascii="Times New Roman" w:hAnsi="Times New Roman"/>
          <w:color w:val="000000"/>
          <w:sz w:val="24"/>
          <w:szCs w:val="24"/>
        </w:rPr>
      </w:pPr>
      <w:r w:rsidRPr="00297BB0">
        <w:rPr>
          <w:rFonts w:ascii="Times New Roman" w:hAnsi="Times New Roman"/>
          <w:color w:val="000000"/>
          <w:sz w:val="24"/>
          <w:szCs w:val="24"/>
        </w:rPr>
        <w:t>_____________</w:t>
      </w:r>
    </w:p>
    <w:p w:rsidR="00297BB0" w:rsidRPr="00297BB0" w:rsidRDefault="00297BB0" w:rsidP="00297BB0">
      <w:pPr>
        <w:shd w:val="clear" w:color="auto" w:fill="FFFFFF"/>
        <w:jc w:val="center"/>
        <w:rPr>
          <w:rFonts w:ascii="Times New Roman" w:hAnsi="Times New Roman"/>
          <w:color w:val="000000"/>
          <w:sz w:val="20"/>
          <w:szCs w:val="20"/>
        </w:rPr>
      </w:pPr>
      <w:r w:rsidRPr="00297BB0">
        <w:rPr>
          <w:rFonts w:ascii="Times New Roman" w:hAnsi="Times New Roman"/>
          <w:color w:val="000000"/>
          <w:sz w:val="20"/>
          <w:szCs w:val="20"/>
        </w:rPr>
        <w:t>(Sudarymo vieta)</w:t>
      </w:r>
    </w:p>
    <w:p w:rsidR="00297BB0" w:rsidRPr="00297BB0" w:rsidRDefault="00297BB0" w:rsidP="00297BB0">
      <w:pPr>
        <w:jc w:val="cente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5058"/>
        <w:gridCol w:w="4796"/>
      </w:tblGrid>
      <w:tr w:rsidR="00297BB0" w:rsidRPr="00297BB0" w:rsidTr="00446DD7">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i/>
                <w:iCs/>
                <w:sz w:val="24"/>
                <w:szCs w:val="24"/>
                <w:lang w:eastAsia="en-US"/>
              </w:rPr>
            </w:pPr>
            <w:r w:rsidRPr="00297BB0">
              <w:rPr>
                <w:rFonts w:ascii="Times New Roman" w:hAnsi="Times New Roman"/>
                <w:sz w:val="24"/>
                <w:szCs w:val="24"/>
              </w:rPr>
              <w:t xml:space="preserve">Tiekėjo pavadinimas </w:t>
            </w:r>
            <w:r w:rsidRPr="00297BB0">
              <w:rPr>
                <w:rFonts w:ascii="Times New Roman" w:hAnsi="Times New Roman"/>
                <w:i/>
                <w:iCs/>
                <w:sz w:val="24"/>
                <w:szCs w:val="24"/>
              </w:rPr>
              <w:t>/</w:t>
            </w:r>
            <w:r w:rsidRPr="00297BB0">
              <w:rPr>
                <w:rFonts w:ascii="Times New Roman" w:hAnsi="Times New Roman"/>
                <w:i/>
                <w:iCs/>
                <w:sz w:val="20"/>
                <w:szCs w:val="20"/>
              </w:rPr>
              <w:t>Jeigu dalyvauja ūkio subjektų grupė, surašomi visi dalyvių pavadinimai/</w:t>
            </w:r>
          </w:p>
        </w:tc>
        <w:tc>
          <w:tcPr>
            <w:tcW w:w="4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p w:rsidR="00297BB0" w:rsidRPr="00297BB0" w:rsidRDefault="00297BB0">
            <w:pPr>
              <w:jc w:val="both"/>
              <w:rPr>
                <w:rFonts w:ascii="Times New Roman" w:hAnsi="Times New Roman"/>
                <w:sz w:val="24"/>
                <w:szCs w:val="24"/>
                <w:lang w:eastAsia="en-US"/>
              </w:rPr>
            </w:pPr>
          </w:p>
        </w:tc>
      </w:tr>
      <w:tr w:rsidR="00297BB0" w:rsidRPr="00297BB0" w:rsidTr="00297BB0">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z w:val="24"/>
                <w:szCs w:val="24"/>
              </w:rPr>
              <w:t>Tiekėjo adresas</w:t>
            </w:r>
            <w:r w:rsidRPr="00297BB0">
              <w:rPr>
                <w:rFonts w:ascii="Times New Roman" w:hAnsi="Times New Roman"/>
                <w:i/>
                <w:iCs/>
                <w:sz w:val="24"/>
                <w:szCs w:val="24"/>
              </w:rPr>
              <w:t xml:space="preserve"> /</w:t>
            </w:r>
            <w:r w:rsidRPr="00297BB0">
              <w:rPr>
                <w:rFonts w:ascii="Times New Roman" w:hAnsi="Times New Roman"/>
                <w:i/>
                <w:iCs/>
                <w:sz w:val="20"/>
                <w:szCs w:val="20"/>
              </w:rPr>
              <w:t>Jeigu dalyvauja ūkio subjektų grupė, surašomi visi dalyvių adresai/</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p w:rsidR="00297BB0" w:rsidRPr="00297BB0" w:rsidRDefault="00297BB0">
            <w:pPr>
              <w:jc w:val="both"/>
              <w:rPr>
                <w:rFonts w:ascii="Times New Roman" w:hAnsi="Times New Roman"/>
                <w:sz w:val="24"/>
                <w:szCs w:val="24"/>
                <w:lang w:eastAsia="en-US"/>
              </w:rPr>
            </w:pPr>
          </w:p>
        </w:tc>
      </w:tr>
      <w:tr w:rsidR="00297BB0" w:rsidRPr="00297BB0" w:rsidTr="00297BB0">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z w:val="24"/>
                <w:szCs w:val="24"/>
              </w:rPr>
              <w:t>Telefono numeris</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r w:rsidR="00297BB0" w:rsidRPr="00297BB0" w:rsidTr="00446DD7">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z w:val="24"/>
                <w:szCs w:val="24"/>
              </w:rPr>
              <w:t>Fakso numeris</w:t>
            </w:r>
          </w:p>
        </w:tc>
        <w:tc>
          <w:tcPr>
            <w:tcW w:w="4796"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r w:rsidR="00297BB0" w:rsidRPr="00297BB0" w:rsidTr="00446DD7">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z w:val="24"/>
                <w:szCs w:val="24"/>
              </w:rPr>
              <w:t>El. pašto adresas</w:t>
            </w:r>
          </w:p>
        </w:tc>
        <w:tc>
          <w:tcPr>
            <w:tcW w:w="4796"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bl>
    <w:p w:rsidR="00297BB0" w:rsidRPr="00297BB0" w:rsidRDefault="00297BB0" w:rsidP="00297BB0">
      <w:pPr>
        <w:jc w:val="both"/>
        <w:rPr>
          <w:rFonts w:ascii="Times New Roman" w:hAnsi="Times New Roman"/>
          <w:spacing w:val="-4"/>
          <w:sz w:val="20"/>
          <w:szCs w:val="20"/>
        </w:rPr>
      </w:pPr>
      <w:r w:rsidRPr="00297BB0">
        <w:rPr>
          <w:rFonts w:ascii="Times New Roman" w:hAnsi="Times New Roman"/>
          <w:i/>
          <w:iCs/>
          <w:spacing w:val="-4"/>
          <w:sz w:val="20"/>
          <w:szCs w:val="20"/>
        </w:rPr>
        <w:t>/Pastaba. Pildoma, jei tiekėjas ketina pasitelkti subrangovą (-us), subtiekėją (-us)</w:t>
      </w:r>
      <w:r w:rsidRPr="00297BB0">
        <w:rPr>
          <w:rFonts w:ascii="Times New Roman" w:hAnsi="Times New Roman"/>
          <w:i/>
          <w:iCs/>
          <w:strike/>
          <w:spacing w:val="-4"/>
          <w:sz w:val="20"/>
          <w:szCs w:val="20"/>
        </w:rPr>
        <w:t>,</w:t>
      </w:r>
      <w:r w:rsidRPr="00297BB0">
        <w:rPr>
          <w:rFonts w:ascii="Times New Roman" w:hAnsi="Times New Roman"/>
          <w:i/>
          <w:iCs/>
          <w:spacing w:val="-4"/>
          <w:sz w:val="20"/>
          <w:szCs w:val="20"/>
        </w:rPr>
        <w:t xml:space="preserve"> ar subteikėją (-us)/</w:t>
      </w:r>
    </w:p>
    <w:tbl>
      <w:tblPr>
        <w:tblW w:w="0" w:type="auto"/>
        <w:tblCellMar>
          <w:left w:w="0" w:type="dxa"/>
          <w:right w:w="0" w:type="dxa"/>
        </w:tblCellMar>
        <w:tblLook w:val="04A0" w:firstRow="1" w:lastRow="0" w:firstColumn="1" w:lastColumn="0" w:noHBand="0" w:noVBand="1"/>
      </w:tblPr>
      <w:tblGrid>
        <w:gridCol w:w="5058"/>
        <w:gridCol w:w="4796"/>
      </w:tblGrid>
      <w:tr w:rsidR="00297BB0" w:rsidRPr="00297BB0" w:rsidTr="00297BB0">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i/>
                <w:iCs/>
                <w:sz w:val="24"/>
                <w:szCs w:val="24"/>
                <w:lang w:eastAsia="en-US"/>
              </w:rPr>
            </w:pPr>
            <w:r w:rsidRPr="00297BB0">
              <w:rPr>
                <w:rFonts w:ascii="Times New Roman" w:hAnsi="Times New Roman"/>
                <w:spacing w:val="-4"/>
                <w:sz w:val="24"/>
                <w:szCs w:val="24"/>
              </w:rPr>
              <w:t>Subrangovo (-ų), subtiekėjo (-ų) ar subteikėjo  (</w:t>
            </w:r>
            <w:r w:rsidRPr="00297BB0">
              <w:rPr>
                <w:rFonts w:ascii="Times New Roman" w:hAnsi="Times New Roman"/>
                <w:spacing w:val="-4"/>
                <w:sz w:val="24"/>
                <w:szCs w:val="24"/>
              </w:rPr>
              <w:noBreakHyphen/>
              <w:t>ų)</w:t>
            </w:r>
            <w:r w:rsidRPr="00297BB0">
              <w:rPr>
                <w:rFonts w:ascii="Times New Roman" w:hAnsi="Times New Roman"/>
                <w:sz w:val="24"/>
                <w:szCs w:val="24"/>
              </w:rPr>
              <w:t xml:space="preserve"> pavadinimas (-ai) </w:t>
            </w:r>
          </w:p>
        </w:tc>
        <w:tc>
          <w:tcPr>
            <w:tcW w:w="4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r w:rsidR="00297BB0" w:rsidRPr="00297BB0" w:rsidTr="00297BB0">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pacing w:val="-4"/>
                <w:sz w:val="24"/>
                <w:szCs w:val="24"/>
              </w:rPr>
              <w:t>Subrangovo (-ų), subtiekėjo (-ų) ar subteikėjo  (</w:t>
            </w:r>
            <w:r w:rsidRPr="00297BB0">
              <w:rPr>
                <w:rFonts w:ascii="Times New Roman" w:hAnsi="Times New Roman"/>
                <w:spacing w:val="-4"/>
                <w:sz w:val="24"/>
                <w:szCs w:val="24"/>
              </w:rPr>
              <w:noBreakHyphen/>
              <w:t>ų)</w:t>
            </w:r>
            <w:r w:rsidRPr="00297BB0">
              <w:rPr>
                <w:rFonts w:ascii="Times New Roman" w:hAnsi="Times New Roman"/>
                <w:sz w:val="24"/>
                <w:szCs w:val="24"/>
              </w:rPr>
              <w:t xml:space="preserve"> adresas (-ai) </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r w:rsidR="00297BB0" w:rsidRPr="00297BB0" w:rsidTr="00297BB0">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7BB0" w:rsidRPr="00297BB0" w:rsidRDefault="00297BB0">
            <w:pPr>
              <w:rPr>
                <w:rFonts w:ascii="Times New Roman" w:hAnsi="Times New Roman"/>
                <w:sz w:val="24"/>
                <w:szCs w:val="24"/>
                <w:lang w:eastAsia="en-US"/>
              </w:rPr>
            </w:pPr>
            <w:r w:rsidRPr="00297BB0">
              <w:rPr>
                <w:rFonts w:ascii="Times New Roman" w:hAnsi="Times New Roman"/>
                <w:sz w:val="24"/>
                <w:szCs w:val="24"/>
              </w:rPr>
              <w:t>Įsipareigojimų dalis (procentais), kuriai ketinama pasitelkti subrangovą (-us), subtiekėją (-us) ar subteikėją (-us)</w:t>
            </w:r>
          </w:p>
        </w:tc>
        <w:tc>
          <w:tcPr>
            <w:tcW w:w="4797" w:type="dxa"/>
            <w:tcBorders>
              <w:top w:val="nil"/>
              <w:left w:val="nil"/>
              <w:bottom w:val="single" w:sz="8" w:space="0" w:color="auto"/>
              <w:right w:val="single" w:sz="8" w:space="0" w:color="auto"/>
            </w:tcBorders>
            <w:tcMar>
              <w:top w:w="0" w:type="dxa"/>
              <w:left w:w="108" w:type="dxa"/>
              <w:bottom w:w="0" w:type="dxa"/>
              <w:right w:w="108" w:type="dxa"/>
            </w:tcMar>
          </w:tcPr>
          <w:p w:rsidR="00297BB0" w:rsidRPr="00297BB0" w:rsidRDefault="00297BB0">
            <w:pPr>
              <w:jc w:val="both"/>
              <w:rPr>
                <w:rFonts w:ascii="Times New Roman" w:hAnsi="Times New Roman"/>
                <w:sz w:val="24"/>
                <w:szCs w:val="24"/>
                <w:lang w:eastAsia="en-US"/>
              </w:rPr>
            </w:pPr>
          </w:p>
        </w:tc>
      </w:tr>
    </w:tbl>
    <w:p w:rsidR="00297BB0" w:rsidRDefault="00297BB0" w:rsidP="00297BB0">
      <w:pPr>
        <w:jc w:val="both"/>
        <w:rPr>
          <w:rFonts w:ascii="Times New Roman" w:hAnsi="Times New Roman"/>
          <w:sz w:val="24"/>
          <w:szCs w:val="24"/>
        </w:rPr>
      </w:pPr>
    </w:p>
    <w:p w:rsidR="008E4BFA" w:rsidRPr="00A82140" w:rsidRDefault="008E4BFA" w:rsidP="00A82140">
      <w:pPr>
        <w:ind w:left="567"/>
        <w:rPr>
          <w:rFonts w:ascii="Times New Roman" w:hAnsi="Times New Roman"/>
          <w:sz w:val="24"/>
          <w:szCs w:val="24"/>
        </w:rPr>
      </w:pPr>
      <w:r w:rsidRPr="00A82140">
        <w:rPr>
          <w:rFonts w:ascii="Times New Roman" w:hAnsi="Times New Roman"/>
          <w:sz w:val="24"/>
          <w:szCs w:val="24"/>
        </w:rPr>
        <w:t>Darbų apimtys: tvoros ilgis 5</w:t>
      </w:r>
      <w:r w:rsidR="00137852">
        <w:rPr>
          <w:rFonts w:ascii="Times New Roman" w:hAnsi="Times New Roman"/>
          <w:sz w:val="24"/>
          <w:szCs w:val="24"/>
        </w:rPr>
        <w:t>70</w:t>
      </w:r>
      <w:r w:rsidRPr="00A82140">
        <w:rPr>
          <w:rFonts w:ascii="Times New Roman" w:hAnsi="Times New Roman"/>
          <w:sz w:val="24"/>
          <w:szCs w:val="24"/>
        </w:rPr>
        <w:t xml:space="preserve"> m; vartų sk. – 2 vnt. </w:t>
      </w:r>
    </w:p>
    <w:p w:rsidR="008E4BFA" w:rsidRPr="00A82140" w:rsidRDefault="004F7ED9" w:rsidP="00A82140">
      <w:pPr>
        <w:ind w:left="567"/>
        <w:rPr>
          <w:rFonts w:ascii="Times New Roman" w:hAnsi="Times New Roman"/>
          <w:sz w:val="24"/>
          <w:szCs w:val="24"/>
        </w:rPr>
      </w:pPr>
      <w:r w:rsidRPr="00A82140">
        <w:rPr>
          <w:rFonts w:ascii="Times New Roman" w:hAnsi="Times New Roman"/>
          <w:sz w:val="24"/>
          <w:szCs w:val="24"/>
        </w:rPr>
        <w:t>Darbų ir medžiagų kaina</w:t>
      </w:r>
      <w:r w:rsidR="008E4BFA" w:rsidRPr="00A82140">
        <w:rPr>
          <w:rFonts w:ascii="Times New Roman" w:hAnsi="Times New Roman"/>
          <w:sz w:val="24"/>
          <w:szCs w:val="24"/>
        </w:rPr>
        <w:t>:</w:t>
      </w:r>
    </w:p>
    <w:tbl>
      <w:tblPr>
        <w:tblStyle w:val="Lentelstinklelis"/>
        <w:tblW w:w="9322" w:type="dxa"/>
        <w:tblLook w:val="04A0" w:firstRow="1" w:lastRow="0" w:firstColumn="1" w:lastColumn="0" w:noHBand="0" w:noVBand="1"/>
      </w:tblPr>
      <w:tblGrid>
        <w:gridCol w:w="908"/>
        <w:gridCol w:w="4729"/>
        <w:gridCol w:w="1230"/>
        <w:gridCol w:w="1090"/>
        <w:gridCol w:w="1365"/>
      </w:tblGrid>
      <w:tr w:rsidR="005F46A3" w:rsidRPr="00A82140" w:rsidTr="00581F14">
        <w:trPr>
          <w:trHeight w:val="251"/>
        </w:trPr>
        <w:tc>
          <w:tcPr>
            <w:tcW w:w="908"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Eil. Nr.</w:t>
            </w: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Pavadinimas</w:t>
            </w:r>
          </w:p>
        </w:tc>
        <w:tc>
          <w:tcPr>
            <w:tcW w:w="1230" w:type="dxa"/>
          </w:tcPr>
          <w:p w:rsidR="005F46A3" w:rsidRPr="00A82140" w:rsidRDefault="005F46A3" w:rsidP="00A82140">
            <w:pPr>
              <w:rPr>
                <w:rFonts w:ascii="Times New Roman" w:hAnsi="Times New Roman"/>
                <w:sz w:val="24"/>
                <w:szCs w:val="24"/>
              </w:rPr>
            </w:pPr>
            <w:r>
              <w:rPr>
                <w:rFonts w:ascii="Times New Roman" w:hAnsi="Times New Roman"/>
                <w:sz w:val="24"/>
                <w:szCs w:val="24"/>
              </w:rPr>
              <w:t>Matmenys</w:t>
            </w:r>
          </w:p>
        </w:tc>
        <w:tc>
          <w:tcPr>
            <w:tcW w:w="1090"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 xml:space="preserve">Skaičius, vnt. </w:t>
            </w:r>
          </w:p>
        </w:tc>
        <w:tc>
          <w:tcPr>
            <w:tcW w:w="1365" w:type="dxa"/>
          </w:tcPr>
          <w:p w:rsidR="005F46A3" w:rsidRPr="00A82140" w:rsidRDefault="00581F14" w:rsidP="00947CAE">
            <w:pPr>
              <w:rPr>
                <w:rFonts w:ascii="Times New Roman" w:hAnsi="Times New Roman"/>
                <w:sz w:val="24"/>
                <w:szCs w:val="24"/>
              </w:rPr>
            </w:pPr>
            <w:r>
              <w:rPr>
                <w:rFonts w:ascii="Times New Roman" w:hAnsi="Times New Roman"/>
                <w:sz w:val="24"/>
                <w:szCs w:val="24"/>
              </w:rPr>
              <w:t>Kaina, Eur su PVM</w:t>
            </w: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Senos tvoros ir vartų demontavimas</w:t>
            </w:r>
          </w:p>
        </w:tc>
        <w:tc>
          <w:tcPr>
            <w:tcW w:w="1230" w:type="dxa"/>
          </w:tcPr>
          <w:p w:rsidR="005F46A3" w:rsidRPr="00A82140" w:rsidRDefault="00863386" w:rsidP="00A82140">
            <w:pPr>
              <w:jc w:val="center"/>
              <w:rPr>
                <w:rFonts w:ascii="Times New Roman" w:hAnsi="Times New Roman"/>
                <w:sz w:val="24"/>
                <w:szCs w:val="24"/>
              </w:rPr>
            </w:pPr>
            <w:r>
              <w:rPr>
                <w:rFonts w:ascii="Times New Roman" w:hAnsi="Times New Roman"/>
                <w:sz w:val="24"/>
                <w:szCs w:val="24"/>
              </w:rPr>
              <w:t>570</w:t>
            </w:r>
            <w:r w:rsidR="005F46A3">
              <w:rPr>
                <w:rFonts w:ascii="Times New Roman" w:hAnsi="Times New Roman"/>
                <w:sz w:val="24"/>
                <w:szCs w:val="24"/>
              </w:rPr>
              <w:t xml:space="preserve"> m</w:t>
            </w:r>
          </w:p>
        </w:tc>
        <w:tc>
          <w:tcPr>
            <w:tcW w:w="1090" w:type="dxa"/>
          </w:tcPr>
          <w:p w:rsidR="005F46A3" w:rsidRPr="00A82140" w:rsidRDefault="005F46A3" w:rsidP="00A82140">
            <w:pPr>
              <w:jc w:val="center"/>
              <w:rPr>
                <w:rFonts w:ascii="Times New Roman" w:hAnsi="Times New Roman"/>
                <w:sz w:val="24"/>
                <w:szCs w:val="24"/>
              </w:rPr>
            </w:pPr>
            <w:r w:rsidRPr="00A82140">
              <w:rPr>
                <w:rFonts w:ascii="Times New Roman" w:hAnsi="Times New Roman"/>
                <w:sz w:val="24"/>
                <w:szCs w:val="24"/>
              </w:rPr>
              <w:t>1</w:t>
            </w:r>
          </w:p>
        </w:tc>
        <w:tc>
          <w:tcPr>
            <w:tcW w:w="1365" w:type="dxa"/>
          </w:tcPr>
          <w:p w:rsidR="005F46A3" w:rsidRPr="00A82140" w:rsidRDefault="005F46A3" w:rsidP="00A82140">
            <w:pPr>
              <w:ind w:left="567"/>
              <w:rPr>
                <w:rFonts w:ascii="Times New Roman" w:hAnsi="Times New Roman"/>
                <w:sz w:val="24"/>
                <w:szCs w:val="24"/>
              </w:rPr>
            </w:pP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Tvoros segmentai</w:t>
            </w:r>
            <w:r w:rsidR="00947CAE" w:rsidRPr="00947CAE">
              <w:rPr>
                <w:rFonts w:ascii="Times New Roman" w:hAnsi="Times New Roman"/>
                <w:sz w:val="24"/>
                <w:szCs w:val="24"/>
              </w:rPr>
              <w:t xml:space="preserve"> aukštis ≥ 183 cm, plotis ≤ 250 cm</w:t>
            </w:r>
          </w:p>
        </w:tc>
        <w:tc>
          <w:tcPr>
            <w:tcW w:w="1230" w:type="dxa"/>
          </w:tcPr>
          <w:p w:rsidR="005F46A3" w:rsidRPr="00A82140" w:rsidRDefault="00947CAE" w:rsidP="00A82140">
            <w:pPr>
              <w:jc w:val="center"/>
              <w:rPr>
                <w:rFonts w:ascii="Times New Roman" w:hAnsi="Times New Roman"/>
                <w:sz w:val="24"/>
                <w:szCs w:val="24"/>
              </w:rPr>
            </w:pPr>
            <w:r>
              <w:rPr>
                <w:rFonts w:ascii="Times New Roman" w:hAnsi="Times New Roman"/>
                <w:sz w:val="24"/>
                <w:szCs w:val="24"/>
              </w:rPr>
              <w:t>560 m</w:t>
            </w:r>
          </w:p>
        </w:tc>
        <w:tc>
          <w:tcPr>
            <w:tcW w:w="1090" w:type="dxa"/>
          </w:tcPr>
          <w:p w:rsidR="005F46A3" w:rsidRPr="00A82140" w:rsidRDefault="005F46A3" w:rsidP="00A82140">
            <w:pPr>
              <w:jc w:val="center"/>
              <w:rPr>
                <w:rFonts w:ascii="Times New Roman" w:hAnsi="Times New Roman"/>
                <w:sz w:val="24"/>
                <w:szCs w:val="24"/>
              </w:rPr>
            </w:pPr>
          </w:p>
        </w:tc>
        <w:tc>
          <w:tcPr>
            <w:tcW w:w="1365" w:type="dxa"/>
          </w:tcPr>
          <w:p w:rsidR="005F46A3" w:rsidRPr="00A82140" w:rsidRDefault="005F46A3" w:rsidP="00A82140">
            <w:pPr>
              <w:ind w:left="567"/>
              <w:rPr>
                <w:rFonts w:ascii="Times New Roman" w:hAnsi="Times New Roman"/>
                <w:sz w:val="24"/>
                <w:szCs w:val="24"/>
              </w:rPr>
            </w:pPr>
          </w:p>
        </w:tc>
      </w:tr>
      <w:tr w:rsidR="00947CAE" w:rsidRPr="00A82140" w:rsidTr="00581F14">
        <w:trPr>
          <w:trHeight w:val="251"/>
        </w:trPr>
        <w:tc>
          <w:tcPr>
            <w:tcW w:w="908" w:type="dxa"/>
          </w:tcPr>
          <w:p w:rsidR="00947CAE" w:rsidRPr="00A82140" w:rsidRDefault="00947CAE" w:rsidP="00A82140">
            <w:pPr>
              <w:pStyle w:val="Sraopastraipa"/>
              <w:numPr>
                <w:ilvl w:val="0"/>
                <w:numId w:val="6"/>
              </w:numPr>
              <w:rPr>
                <w:rFonts w:ascii="Times New Roman" w:hAnsi="Times New Roman"/>
                <w:sz w:val="24"/>
                <w:szCs w:val="24"/>
              </w:rPr>
            </w:pPr>
          </w:p>
        </w:tc>
        <w:tc>
          <w:tcPr>
            <w:tcW w:w="4729" w:type="dxa"/>
          </w:tcPr>
          <w:p w:rsidR="00947CAE" w:rsidRPr="00A82140" w:rsidRDefault="00947CAE" w:rsidP="00A82140">
            <w:pPr>
              <w:rPr>
                <w:rFonts w:ascii="Times New Roman" w:hAnsi="Times New Roman"/>
                <w:sz w:val="24"/>
                <w:szCs w:val="24"/>
              </w:rPr>
            </w:pPr>
            <w:r w:rsidRPr="00A82140">
              <w:rPr>
                <w:rFonts w:ascii="Times New Roman" w:hAnsi="Times New Roman"/>
                <w:sz w:val="24"/>
                <w:szCs w:val="24"/>
              </w:rPr>
              <w:t>Tvoros segmentai</w:t>
            </w:r>
            <w:r>
              <w:rPr>
                <w:rFonts w:ascii="Times New Roman" w:hAnsi="Times New Roman"/>
                <w:sz w:val="24"/>
                <w:szCs w:val="24"/>
              </w:rPr>
              <w:t xml:space="preserve"> </w:t>
            </w:r>
            <w:r w:rsidRPr="00947CAE">
              <w:rPr>
                <w:rFonts w:ascii="Times New Roman" w:hAnsi="Times New Roman"/>
                <w:sz w:val="24"/>
                <w:szCs w:val="24"/>
              </w:rPr>
              <w:t>aukštis ≥ 300 cm, plotis ≤ 250 cm</w:t>
            </w:r>
          </w:p>
        </w:tc>
        <w:tc>
          <w:tcPr>
            <w:tcW w:w="1230" w:type="dxa"/>
          </w:tcPr>
          <w:p w:rsidR="00947CAE" w:rsidRPr="00A82140" w:rsidRDefault="00947CAE" w:rsidP="00947CAE">
            <w:pPr>
              <w:jc w:val="center"/>
              <w:rPr>
                <w:rFonts w:ascii="Times New Roman" w:hAnsi="Times New Roman"/>
                <w:sz w:val="24"/>
                <w:szCs w:val="24"/>
              </w:rPr>
            </w:pPr>
            <w:r>
              <w:rPr>
                <w:rFonts w:ascii="Times New Roman" w:hAnsi="Times New Roman"/>
                <w:sz w:val="24"/>
                <w:szCs w:val="24"/>
              </w:rPr>
              <w:t>10 m</w:t>
            </w:r>
          </w:p>
        </w:tc>
        <w:tc>
          <w:tcPr>
            <w:tcW w:w="1090" w:type="dxa"/>
          </w:tcPr>
          <w:p w:rsidR="00947CAE" w:rsidRPr="00A82140" w:rsidRDefault="00947CAE" w:rsidP="00A82140">
            <w:pPr>
              <w:jc w:val="center"/>
              <w:rPr>
                <w:rFonts w:ascii="Times New Roman" w:hAnsi="Times New Roman"/>
                <w:sz w:val="24"/>
                <w:szCs w:val="24"/>
              </w:rPr>
            </w:pPr>
          </w:p>
        </w:tc>
        <w:tc>
          <w:tcPr>
            <w:tcW w:w="1365" w:type="dxa"/>
          </w:tcPr>
          <w:p w:rsidR="00947CAE" w:rsidRPr="00A82140" w:rsidRDefault="00947CAE" w:rsidP="00A82140">
            <w:pPr>
              <w:ind w:left="567"/>
              <w:rPr>
                <w:rFonts w:ascii="Times New Roman" w:hAnsi="Times New Roman"/>
                <w:sz w:val="24"/>
                <w:szCs w:val="24"/>
              </w:rPr>
            </w:pPr>
          </w:p>
        </w:tc>
      </w:tr>
      <w:tr w:rsidR="005F46A3" w:rsidRPr="00A82140" w:rsidTr="00581F14">
        <w:trPr>
          <w:trHeight w:val="243"/>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Stu</w:t>
            </w:r>
            <w:r>
              <w:rPr>
                <w:rFonts w:ascii="Times New Roman" w:hAnsi="Times New Roman"/>
                <w:sz w:val="24"/>
                <w:szCs w:val="24"/>
              </w:rPr>
              <w:t>l</w:t>
            </w:r>
            <w:r w:rsidRPr="00A82140">
              <w:rPr>
                <w:rFonts w:ascii="Times New Roman" w:hAnsi="Times New Roman"/>
                <w:sz w:val="24"/>
                <w:szCs w:val="24"/>
              </w:rPr>
              <w:t>peliai</w:t>
            </w:r>
          </w:p>
        </w:tc>
        <w:tc>
          <w:tcPr>
            <w:tcW w:w="1230" w:type="dxa"/>
          </w:tcPr>
          <w:p w:rsidR="005F46A3" w:rsidRPr="00A82140" w:rsidRDefault="005F46A3" w:rsidP="00A82140">
            <w:pPr>
              <w:jc w:val="center"/>
              <w:rPr>
                <w:rFonts w:ascii="Times New Roman" w:hAnsi="Times New Roman"/>
                <w:sz w:val="24"/>
                <w:szCs w:val="24"/>
              </w:rPr>
            </w:pPr>
          </w:p>
        </w:tc>
        <w:tc>
          <w:tcPr>
            <w:tcW w:w="1090" w:type="dxa"/>
          </w:tcPr>
          <w:p w:rsidR="005F46A3" w:rsidRPr="00A82140" w:rsidRDefault="005F46A3" w:rsidP="00A82140">
            <w:pPr>
              <w:jc w:val="center"/>
              <w:rPr>
                <w:rFonts w:ascii="Times New Roman" w:hAnsi="Times New Roman"/>
                <w:sz w:val="24"/>
                <w:szCs w:val="24"/>
              </w:rPr>
            </w:pPr>
          </w:p>
        </w:tc>
        <w:tc>
          <w:tcPr>
            <w:tcW w:w="1365" w:type="dxa"/>
          </w:tcPr>
          <w:p w:rsidR="005F46A3" w:rsidRPr="00A82140" w:rsidRDefault="005F46A3" w:rsidP="00A82140">
            <w:pPr>
              <w:ind w:left="567"/>
              <w:rPr>
                <w:rFonts w:ascii="Times New Roman" w:hAnsi="Times New Roman"/>
                <w:sz w:val="24"/>
                <w:szCs w:val="24"/>
              </w:rPr>
            </w:pP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Tvoros segmentų tvirtinimo detalės</w:t>
            </w:r>
          </w:p>
        </w:tc>
        <w:tc>
          <w:tcPr>
            <w:tcW w:w="1230" w:type="dxa"/>
          </w:tcPr>
          <w:p w:rsidR="005F46A3" w:rsidRPr="00A82140" w:rsidRDefault="005F46A3" w:rsidP="00A82140">
            <w:pPr>
              <w:jc w:val="center"/>
              <w:rPr>
                <w:rFonts w:ascii="Times New Roman" w:hAnsi="Times New Roman"/>
                <w:sz w:val="24"/>
                <w:szCs w:val="24"/>
              </w:rPr>
            </w:pPr>
          </w:p>
        </w:tc>
        <w:tc>
          <w:tcPr>
            <w:tcW w:w="1090" w:type="dxa"/>
          </w:tcPr>
          <w:p w:rsidR="005F46A3" w:rsidRPr="00A82140" w:rsidRDefault="005F46A3" w:rsidP="00A82140">
            <w:pPr>
              <w:jc w:val="center"/>
              <w:rPr>
                <w:rFonts w:ascii="Times New Roman" w:hAnsi="Times New Roman"/>
                <w:sz w:val="24"/>
                <w:szCs w:val="24"/>
              </w:rPr>
            </w:pPr>
          </w:p>
        </w:tc>
        <w:tc>
          <w:tcPr>
            <w:tcW w:w="1365" w:type="dxa"/>
          </w:tcPr>
          <w:p w:rsidR="005F46A3" w:rsidRPr="00A82140" w:rsidRDefault="005F46A3" w:rsidP="00A82140">
            <w:pPr>
              <w:ind w:left="567"/>
              <w:rPr>
                <w:rFonts w:ascii="Times New Roman" w:hAnsi="Times New Roman"/>
                <w:sz w:val="24"/>
                <w:szCs w:val="24"/>
              </w:rPr>
            </w:pP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Vartai dvipusiai</w:t>
            </w:r>
          </w:p>
        </w:tc>
        <w:tc>
          <w:tcPr>
            <w:tcW w:w="1230" w:type="dxa"/>
          </w:tcPr>
          <w:p w:rsidR="005F46A3" w:rsidRPr="00A82140" w:rsidRDefault="005F46A3" w:rsidP="00A82140">
            <w:pPr>
              <w:jc w:val="center"/>
              <w:rPr>
                <w:rFonts w:ascii="Times New Roman" w:hAnsi="Times New Roman"/>
                <w:sz w:val="24"/>
                <w:szCs w:val="24"/>
              </w:rPr>
            </w:pPr>
          </w:p>
        </w:tc>
        <w:tc>
          <w:tcPr>
            <w:tcW w:w="1090" w:type="dxa"/>
          </w:tcPr>
          <w:p w:rsidR="005F46A3" w:rsidRPr="00A82140" w:rsidRDefault="005F46A3" w:rsidP="00A82140">
            <w:pPr>
              <w:jc w:val="center"/>
              <w:rPr>
                <w:rFonts w:ascii="Times New Roman" w:hAnsi="Times New Roman"/>
                <w:sz w:val="24"/>
                <w:szCs w:val="24"/>
              </w:rPr>
            </w:pPr>
            <w:r w:rsidRPr="00A82140">
              <w:rPr>
                <w:rFonts w:ascii="Times New Roman" w:hAnsi="Times New Roman"/>
                <w:sz w:val="24"/>
                <w:szCs w:val="24"/>
              </w:rPr>
              <w:t>1</w:t>
            </w:r>
          </w:p>
        </w:tc>
        <w:tc>
          <w:tcPr>
            <w:tcW w:w="1365" w:type="dxa"/>
          </w:tcPr>
          <w:p w:rsidR="005F46A3" w:rsidRPr="00A82140" w:rsidRDefault="005F46A3" w:rsidP="00A82140">
            <w:pPr>
              <w:ind w:left="567"/>
              <w:rPr>
                <w:rFonts w:ascii="Times New Roman" w:hAnsi="Times New Roman"/>
                <w:sz w:val="24"/>
                <w:szCs w:val="24"/>
              </w:rPr>
            </w:pP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Vartai vienpusiai</w:t>
            </w:r>
          </w:p>
        </w:tc>
        <w:tc>
          <w:tcPr>
            <w:tcW w:w="1230" w:type="dxa"/>
          </w:tcPr>
          <w:p w:rsidR="005F46A3" w:rsidRPr="00A82140" w:rsidRDefault="005F46A3" w:rsidP="00A82140">
            <w:pPr>
              <w:jc w:val="center"/>
              <w:rPr>
                <w:rFonts w:ascii="Times New Roman" w:hAnsi="Times New Roman"/>
                <w:sz w:val="24"/>
                <w:szCs w:val="24"/>
              </w:rPr>
            </w:pPr>
          </w:p>
        </w:tc>
        <w:tc>
          <w:tcPr>
            <w:tcW w:w="1090" w:type="dxa"/>
          </w:tcPr>
          <w:p w:rsidR="005F46A3" w:rsidRPr="00A82140" w:rsidRDefault="005F46A3" w:rsidP="00A82140">
            <w:pPr>
              <w:jc w:val="center"/>
              <w:rPr>
                <w:rFonts w:ascii="Times New Roman" w:hAnsi="Times New Roman"/>
                <w:sz w:val="24"/>
                <w:szCs w:val="24"/>
              </w:rPr>
            </w:pPr>
            <w:r w:rsidRPr="00A82140">
              <w:rPr>
                <w:rFonts w:ascii="Times New Roman" w:hAnsi="Times New Roman"/>
                <w:sz w:val="24"/>
                <w:szCs w:val="24"/>
              </w:rPr>
              <w:t>1</w:t>
            </w:r>
          </w:p>
        </w:tc>
        <w:tc>
          <w:tcPr>
            <w:tcW w:w="1365" w:type="dxa"/>
          </w:tcPr>
          <w:p w:rsidR="005F46A3" w:rsidRPr="00A82140" w:rsidRDefault="005F46A3" w:rsidP="00A82140">
            <w:pPr>
              <w:ind w:left="567"/>
              <w:rPr>
                <w:rFonts w:ascii="Times New Roman" w:hAnsi="Times New Roman"/>
                <w:sz w:val="24"/>
                <w:szCs w:val="24"/>
              </w:rPr>
            </w:pPr>
          </w:p>
        </w:tc>
      </w:tr>
      <w:tr w:rsidR="005F46A3" w:rsidRPr="00A82140" w:rsidTr="00581F14">
        <w:trPr>
          <w:trHeight w:val="251"/>
        </w:trPr>
        <w:tc>
          <w:tcPr>
            <w:tcW w:w="908" w:type="dxa"/>
          </w:tcPr>
          <w:p w:rsidR="005F46A3" w:rsidRPr="00A82140" w:rsidRDefault="005F46A3" w:rsidP="00A82140">
            <w:pPr>
              <w:pStyle w:val="Sraopastraipa"/>
              <w:numPr>
                <w:ilvl w:val="0"/>
                <w:numId w:val="6"/>
              </w:numPr>
              <w:rPr>
                <w:rFonts w:ascii="Times New Roman" w:hAnsi="Times New Roman"/>
                <w:sz w:val="24"/>
                <w:szCs w:val="24"/>
              </w:rPr>
            </w:pPr>
          </w:p>
        </w:tc>
        <w:tc>
          <w:tcPr>
            <w:tcW w:w="4729" w:type="dxa"/>
          </w:tcPr>
          <w:p w:rsidR="005F46A3" w:rsidRPr="00A82140" w:rsidRDefault="005F46A3" w:rsidP="00A82140">
            <w:pPr>
              <w:rPr>
                <w:rFonts w:ascii="Times New Roman" w:hAnsi="Times New Roman"/>
                <w:sz w:val="24"/>
                <w:szCs w:val="24"/>
              </w:rPr>
            </w:pPr>
            <w:r w:rsidRPr="00A82140">
              <w:rPr>
                <w:rFonts w:ascii="Times New Roman" w:hAnsi="Times New Roman"/>
                <w:sz w:val="24"/>
                <w:szCs w:val="24"/>
              </w:rPr>
              <w:t>Darbų kaina</w:t>
            </w:r>
          </w:p>
        </w:tc>
        <w:tc>
          <w:tcPr>
            <w:tcW w:w="1230" w:type="dxa"/>
          </w:tcPr>
          <w:p w:rsidR="005F46A3" w:rsidRPr="00A82140" w:rsidRDefault="005F46A3" w:rsidP="005F46A3">
            <w:pPr>
              <w:jc w:val="center"/>
              <w:rPr>
                <w:rFonts w:ascii="Times New Roman" w:hAnsi="Times New Roman"/>
                <w:sz w:val="24"/>
                <w:szCs w:val="24"/>
              </w:rPr>
            </w:pPr>
            <w:r>
              <w:rPr>
                <w:rFonts w:ascii="Times New Roman" w:hAnsi="Times New Roman"/>
                <w:sz w:val="24"/>
                <w:szCs w:val="24"/>
              </w:rPr>
              <w:t>x</w:t>
            </w:r>
          </w:p>
        </w:tc>
        <w:tc>
          <w:tcPr>
            <w:tcW w:w="1090" w:type="dxa"/>
          </w:tcPr>
          <w:p w:rsidR="005F46A3" w:rsidRPr="00A82140" w:rsidRDefault="005F46A3" w:rsidP="00A82140">
            <w:pPr>
              <w:ind w:left="567"/>
              <w:jc w:val="center"/>
              <w:rPr>
                <w:rFonts w:ascii="Times New Roman" w:hAnsi="Times New Roman"/>
                <w:sz w:val="24"/>
                <w:szCs w:val="24"/>
              </w:rPr>
            </w:pPr>
          </w:p>
        </w:tc>
        <w:tc>
          <w:tcPr>
            <w:tcW w:w="1365" w:type="dxa"/>
          </w:tcPr>
          <w:p w:rsidR="005F46A3" w:rsidRPr="00A82140" w:rsidRDefault="005F46A3" w:rsidP="00A82140">
            <w:pPr>
              <w:ind w:left="567"/>
              <w:rPr>
                <w:rFonts w:ascii="Times New Roman" w:hAnsi="Times New Roman"/>
                <w:sz w:val="24"/>
                <w:szCs w:val="24"/>
              </w:rPr>
            </w:pPr>
          </w:p>
        </w:tc>
      </w:tr>
      <w:tr w:rsidR="00581F14" w:rsidRPr="00114D58" w:rsidTr="00581F14">
        <w:trPr>
          <w:trHeight w:val="251"/>
        </w:trPr>
        <w:tc>
          <w:tcPr>
            <w:tcW w:w="908" w:type="dxa"/>
          </w:tcPr>
          <w:p w:rsidR="00581F14" w:rsidRPr="00114D58" w:rsidRDefault="00581F14" w:rsidP="00581F14">
            <w:pPr>
              <w:pStyle w:val="Sraopastraipa"/>
              <w:rPr>
                <w:rFonts w:ascii="Times New Roman" w:hAnsi="Times New Roman"/>
                <w:sz w:val="24"/>
                <w:szCs w:val="24"/>
              </w:rPr>
            </w:pPr>
          </w:p>
        </w:tc>
        <w:tc>
          <w:tcPr>
            <w:tcW w:w="4729" w:type="dxa"/>
          </w:tcPr>
          <w:p w:rsidR="00581F14" w:rsidRPr="00114D58" w:rsidRDefault="00114D58" w:rsidP="00581F14">
            <w:pPr>
              <w:rPr>
                <w:rFonts w:ascii="Times New Roman" w:hAnsi="Times New Roman"/>
                <w:sz w:val="24"/>
                <w:szCs w:val="24"/>
              </w:rPr>
            </w:pPr>
            <w:r w:rsidRPr="00114D58">
              <w:rPr>
                <w:rFonts w:ascii="Times New Roman" w:hAnsi="Times New Roman"/>
                <w:sz w:val="24"/>
                <w:szCs w:val="24"/>
              </w:rPr>
              <w:t>S</w:t>
            </w:r>
            <w:r w:rsidR="00581F14" w:rsidRPr="00114D58">
              <w:rPr>
                <w:rFonts w:ascii="Times New Roman" w:hAnsi="Times New Roman"/>
                <w:sz w:val="24"/>
                <w:szCs w:val="24"/>
              </w:rPr>
              <w:t>uma</w:t>
            </w:r>
          </w:p>
        </w:tc>
        <w:tc>
          <w:tcPr>
            <w:tcW w:w="1230" w:type="dxa"/>
          </w:tcPr>
          <w:p w:rsidR="00581F14" w:rsidRPr="00114D58" w:rsidRDefault="00114D58" w:rsidP="005F46A3">
            <w:pPr>
              <w:jc w:val="center"/>
              <w:rPr>
                <w:rFonts w:ascii="Times New Roman" w:hAnsi="Times New Roman"/>
                <w:sz w:val="24"/>
                <w:szCs w:val="24"/>
              </w:rPr>
            </w:pPr>
            <w:r w:rsidRPr="00114D58">
              <w:rPr>
                <w:rFonts w:ascii="Times New Roman" w:hAnsi="Times New Roman"/>
                <w:sz w:val="24"/>
                <w:szCs w:val="24"/>
              </w:rPr>
              <w:t>x</w:t>
            </w:r>
          </w:p>
        </w:tc>
        <w:tc>
          <w:tcPr>
            <w:tcW w:w="1090" w:type="dxa"/>
          </w:tcPr>
          <w:p w:rsidR="00581F14" w:rsidRPr="00114D58" w:rsidRDefault="00114D58" w:rsidP="00114D58">
            <w:pPr>
              <w:ind w:left="369"/>
              <w:rPr>
                <w:rFonts w:ascii="Times New Roman" w:hAnsi="Times New Roman"/>
                <w:sz w:val="24"/>
                <w:szCs w:val="24"/>
              </w:rPr>
            </w:pPr>
            <w:r w:rsidRPr="00114D58">
              <w:rPr>
                <w:rFonts w:ascii="Times New Roman" w:hAnsi="Times New Roman"/>
                <w:sz w:val="24"/>
                <w:szCs w:val="24"/>
              </w:rPr>
              <w:t>x</w:t>
            </w:r>
          </w:p>
        </w:tc>
        <w:tc>
          <w:tcPr>
            <w:tcW w:w="1365" w:type="dxa"/>
          </w:tcPr>
          <w:p w:rsidR="00581F14" w:rsidRPr="00114D58" w:rsidRDefault="00581F14" w:rsidP="00A82140">
            <w:pPr>
              <w:ind w:left="567"/>
              <w:rPr>
                <w:rFonts w:ascii="Times New Roman" w:hAnsi="Times New Roman"/>
                <w:sz w:val="24"/>
                <w:szCs w:val="24"/>
              </w:rPr>
            </w:pPr>
          </w:p>
        </w:tc>
      </w:tr>
    </w:tbl>
    <w:p w:rsidR="00581F14" w:rsidRDefault="00581F14" w:rsidP="00A82140">
      <w:pPr>
        <w:ind w:left="567"/>
        <w:rPr>
          <w:rFonts w:ascii="Times New Roman" w:hAnsi="Times New Roman"/>
          <w:sz w:val="24"/>
          <w:szCs w:val="24"/>
        </w:rPr>
      </w:pPr>
      <w:bookmarkStart w:id="0" w:name="_GoBack"/>
    </w:p>
    <w:bookmarkEnd w:id="0"/>
    <w:p w:rsidR="008E4BFA" w:rsidRPr="00A82140" w:rsidRDefault="004F7ED9" w:rsidP="00A82140">
      <w:pPr>
        <w:ind w:left="567"/>
        <w:rPr>
          <w:rFonts w:ascii="Times New Roman" w:hAnsi="Times New Roman"/>
          <w:sz w:val="24"/>
          <w:szCs w:val="24"/>
        </w:rPr>
      </w:pPr>
      <w:r w:rsidRPr="00A82140">
        <w:rPr>
          <w:rFonts w:ascii="Times New Roman" w:hAnsi="Times New Roman"/>
          <w:sz w:val="24"/>
          <w:szCs w:val="24"/>
        </w:rPr>
        <w:t xml:space="preserve">Užtikriname, kad </w:t>
      </w:r>
      <w:r w:rsidR="008E4BFA" w:rsidRPr="00A82140">
        <w:rPr>
          <w:rFonts w:ascii="Times New Roman" w:hAnsi="Times New Roman"/>
          <w:sz w:val="24"/>
          <w:szCs w:val="24"/>
        </w:rPr>
        <w:t xml:space="preserve">Darbai </w:t>
      </w:r>
      <w:r w:rsidRPr="00A82140">
        <w:rPr>
          <w:rFonts w:ascii="Times New Roman" w:hAnsi="Times New Roman"/>
          <w:sz w:val="24"/>
          <w:szCs w:val="24"/>
        </w:rPr>
        <w:t>bus</w:t>
      </w:r>
      <w:r w:rsidR="008E4BFA" w:rsidRPr="00A82140">
        <w:rPr>
          <w:rFonts w:ascii="Times New Roman" w:hAnsi="Times New Roman"/>
          <w:sz w:val="24"/>
          <w:szCs w:val="24"/>
        </w:rPr>
        <w:t xml:space="preserve"> atlikti iki </w:t>
      </w:r>
      <w:r w:rsidR="00A82140" w:rsidRPr="00A82140">
        <w:rPr>
          <w:rFonts w:ascii="Times New Roman" w:hAnsi="Times New Roman"/>
          <w:sz w:val="24"/>
          <w:szCs w:val="24"/>
        </w:rPr>
        <w:t>___________________</w:t>
      </w:r>
      <w:r w:rsidR="008E4BFA" w:rsidRPr="00A82140">
        <w:rPr>
          <w:rFonts w:ascii="Times New Roman" w:hAnsi="Times New Roman"/>
          <w:sz w:val="24"/>
          <w:szCs w:val="24"/>
        </w:rPr>
        <w:t>d.</w:t>
      </w:r>
    </w:p>
    <w:p w:rsidR="00581F14" w:rsidRDefault="00581F14" w:rsidP="00A82140">
      <w:pPr>
        <w:ind w:left="567"/>
        <w:rPr>
          <w:rFonts w:ascii="Times New Roman" w:hAnsi="Times New Roman"/>
          <w:sz w:val="24"/>
          <w:szCs w:val="24"/>
        </w:rPr>
      </w:pPr>
    </w:p>
    <w:p w:rsidR="008E4BFA" w:rsidRPr="00A82140" w:rsidRDefault="008E4BFA" w:rsidP="00A82140">
      <w:pPr>
        <w:ind w:left="567"/>
        <w:rPr>
          <w:rFonts w:ascii="Times New Roman" w:hAnsi="Times New Roman"/>
          <w:sz w:val="24"/>
          <w:szCs w:val="24"/>
        </w:rPr>
      </w:pPr>
      <w:r w:rsidRPr="00A82140">
        <w:rPr>
          <w:rFonts w:ascii="Times New Roman" w:hAnsi="Times New Roman"/>
          <w:sz w:val="24"/>
          <w:szCs w:val="24"/>
        </w:rPr>
        <w:lastRenderedPageBreak/>
        <w:t xml:space="preserve">Garantija Darbo galutiniam produktui – </w:t>
      </w:r>
      <w:r w:rsidR="00A82140" w:rsidRPr="00A82140">
        <w:rPr>
          <w:rFonts w:ascii="Times New Roman" w:hAnsi="Times New Roman"/>
          <w:sz w:val="24"/>
          <w:szCs w:val="24"/>
        </w:rPr>
        <w:t>_______</w:t>
      </w:r>
      <w:r w:rsidRPr="00A82140">
        <w:rPr>
          <w:rFonts w:ascii="Times New Roman" w:hAnsi="Times New Roman"/>
          <w:sz w:val="24"/>
          <w:szCs w:val="24"/>
        </w:rPr>
        <w:t xml:space="preserve"> metai.</w:t>
      </w:r>
    </w:p>
    <w:p w:rsidR="008E4BFA" w:rsidRPr="00297BB0" w:rsidRDefault="008E4BFA" w:rsidP="00A82140">
      <w:pPr>
        <w:ind w:left="567"/>
        <w:rPr>
          <w:rFonts w:ascii="Times New Roman" w:hAnsi="Times New Roman"/>
          <w:sz w:val="24"/>
          <w:szCs w:val="24"/>
        </w:rPr>
      </w:pPr>
    </w:p>
    <w:p w:rsidR="00297BB0" w:rsidRPr="00297BB0" w:rsidRDefault="00297BB0" w:rsidP="00297BB0">
      <w:pPr>
        <w:ind w:firstLine="720"/>
        <w:jc w:val="both"/>
        <w:rPr>
          <w:rFonts w:ascii="Times New Roman" w:hAnsi="Times New Roman"/>
          <w:sz w:val="24"/>
          <w:szCs w:val="24"/>
        </w:rPr>
      </w:pPr>
    </w:p>
    <w:p w:rsidR="00297BB0" w:rsidRPr="00446DD7" w:rsidRDefault="00446DD7" w:rsidP="00297BB0">
      <w:pPr>
        <w:rPr>
          <w:rFonts w:ascii="Times New Roman" w:hAnsi="Times New Roman"/>
          <w:sz w:val="24"/>
          <w:szCs w:val="24"/>
        </w:rPr>
      </w:pPr>
      <w:r w:rsidRPr="00446DD7">
        <w:rPr>
          <w:rFonts w:ascii="Times New Roman" w:hAnsi="Times New Roman"/>
          <w:sz w:val="24"/>
          <w:szCs w:val="24"/>
        </w:rPr>
        <w:t>__________________</w:t>
      </w:r>
      <w:r w:rsidRPr="00446DD7">
        <w:rPr>
          <w:rFonts w:ascii="Times New Roman" w:hAnsi="Times New Roman"/>
          <w:sz w:val="24"/>
          <w:szCs w:val="24"/>
        </w:rPr>
        <w:tab/>
      </w:r>
      <w:r w:rsidRPr="00446DD7">
        <w:rPr>
          <w:rFonts w:ascii="Times New Roman" w:hAnsi="Times New Roman"/>
          <w:sz w:val="24"/>
          <w:szCs w:val="24"/>
        </w:rPr>
        <w:tab/>
        <w:t>________________</w:t>
      </w:r>
      <w:r w:rsidRPr="00446DD7">
        <w:rPr>
          <w:rFonts w:ascii="Times New Roman" w:hAnsi="Times New Roman"/>
          <w:sz w:val="24"/>
          <w:szCs w:val="24"/>
        </w:rPr>
        <w:tab/>
        <w:t xml:space="preserve">            ____________________</w:t>
      </w:r>
    </w:p>
    <w:p w:rsidR="00BA522B" w:rsidRPr="00A82140" w:rsidRDefault="00446DD7">
      <w:pPr>
        <w:rPr>
          <w:rFonts w:ascii="Times New Roman" w:hAnsi="Times New Roman"/>
          <w:sz w:val="18"/>
          <w:szCs w:val="20"/>
        </w:rPr>
      </w:pPr>
      <w:r w:rsidRPr="00A82140">
        <w:rPr>
          <w:rFonts w:ascii="Times New Roman" w:hAnsi="Times New Roman"/>
          <w:sz w:val="18"/>
          <w:szCs w:val="20"/>
        </w:rPr>
        <w:t>Atsakingo asmens pareigos</w:t>
      </w:r>
      <w:r w:rsidRPr="00A82140">
        <w:rPr>
          <w:rFonts w:ascii="Times New Roman" w:hAnsi="Times New Roman"/>
          <w:sz w:val="18"/>
          <w:szCs w:val="20"/>
        </w:rPr>
        <w:tab/>
      </w:r>
      <w:r w:rsidRPr="00A82140">
        <w:rPr>
          <w:rFonts w:ascii="Times New Roman" w:hAnsi="Times New Roman"/>
          <w:sz w:val="18"/>
          <w:szCs w:val="20"/>
        </w:rPr>
        <w:tab/>
        <w:t>Parašas</w:t>
      </w:r>
      <w:r w:rsidRPr="00A82140">
        <w:rPr>
          <w:rFonts w:ascii="Times New Roman" w:hAnsi="Times New Roman"/>
          <w:sz w:val="18"/>
          <w:szCs w:val="20"/>
        </w:rPr>
        <w:tab/>
      </w:r>
      <w:r w:rsidRPr="00A82140">
        <w:rPr>
          <w:rFonts w:ascii="Times New Roman" w:hAnsi="Times New Roman"/>
          <w:sz w:val="18"/>
          <w:szCs w:val="20"/>
        </w:rPr>
        <w:tab/>
        <w:t xml:space="preserve">                Vardas, pavardė</w:t>
      </w:r>
    </w:p>
    <w:sectPr w:rsidR="00BA522B" w:rsidRPr="00A82140" w:rsidSect="00FA38F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BD" w:rsidRDefault="00252DBD" w:rsidP="00FA38FA">
      <w:r>
        <w:separator/>
      </w:r>
    </w:p>
  </w:endnote>
  <w:endnote w:type="continuationSeparator" w:id="0">
    <w:p w:rsidR="00252DBD" w:rsidRDefault="00252DBD" w:rsidP="00F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BD" w:rsidRDefault="00252DBD" w:rsidP="00FA38FA">
      <w:r>
        <w:separator/>
      </w:r>
    </w:p>
  </w:footnote>
  <w:footnote w:type="continuationSeparator" w:id="0">
    <w:p w:rsidR="00252DBD" w:rsidRDefault="00252DBD" w:rsidP="00FA3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858"/>
      <w:docPartObj>
        <w:docPartGallery w:val="Page Numbers (Top of Page)"/>
        <w:docPartUnique/>
      </w:docPartObj>
    </w:sdtPr>
    <w:sdtEndPr>
      <w:rPr>
        <w:rFonts w:ascii="Times New Roman" w:hAnsi="Times New Roman"/>
        <w:sz w:val="24"/>
        <w:szCs w:val="24"/>
      </w:rPr>
    </w:sdtEndPr>
    <w:sdtContent>
      <w:p w:rsidR="00FA38FA" w:rsidRPr="00FA38FA" w:rsidRDefault="00EF55B7">
        <w:pPr>
          <w:pStyle w:val="Antrats"/>
          <w:jc w:val="center"/>
          <w:rPr>
            <w:rFonts w:ascii="Times New Roman" w:hAnsi="Times New Roman"/>
            <w:sz w:val="24"/>
            <w:szCs w:val="24"/>
          </w:rPr>
        </w:pPr>
        <w:r w:rsidRPr="00FA38FA">
          <w:rPr>
            <w:rFonts w:ascii="Times New Roman" w:hAnsi="Times New Roman"/>
            <w:sz w:val="24"/>
            <w:szCs w:val="24"/>
          </w:rPr>
          <w:fldChar w:fldCharType="begin"/>
        </w:r>
        <w:r w:rsidR="00FA38FA" w:rsidRPr="00FA38FA">
          <w:rPr>
            <w:rFonts w:ascii="Times New Roman" w:hAnsi="Times New Roman"/>
            <w:sz w:val="24"/>
            <w:szCs w:val="24"/>
          </w:rPr>
          <w:instrText xml:space="preserve"> PAGE   \* MERGEFORMAT </w:instrText>
        </w:r>
        <w:r w:rsidRPr="00FA38FA">
          <w:rPr>
            <w:rFonts w:ascii="Times New Roman" w:hAnsi="Times New Roman"/>
            <w:sz w:val="24"/>
            <w:szCs w:val="24"/>
          </w:rPr>
          <w:fldChar w:fldCharType="separate"/>
        </w:r>
        <w:r w:rsidR="00114D58">
          <w:rPr>
            <w:rFonts w:ascii="Times New Roman" w:hAnsi="Times New Roman"/>
            <w:noProof/>
            <w:sz w:val="24"/>
            <w:szCs w:val="24"/>
          </w:rPr>
          <w:t>2</w:t>
        </w:r>
        <w:r w:rsidRPr="00FA38FA">
          <w:rPr>
            <w:rFonts w:ascii="Times New Roman" w:hAnsi="Times New Roman"/>
            <w:sz w:val="24"/>
            <w:szCs w:val="24"/>
          </w:rPr>
          <w:fldChar w:fldCharType="end"/>
        </w:r>
      </w:p>
    </w:sdtContent>
  </w:sdt>
  <w:p w:rsidR="00FA38FA" w:rsidRDefault="00FA38F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599"/>
    <w:multiLevelType w:val="multilevel"/>
    <w:tmpl w:val="76226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2773B00"/>
    <w:multiLevelType w:val="multilevel"/>
    <w:tmpl w:val="30208A26"/>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2149" w:hanging="720"/>
      </w:pPr>
      <w:rPr>
        <w:rFonts w:hint="default"/>
        <w:sz w:val="22"/>
      </w:rPr>
    </w:lvl>
    <w:lvl w:ilvl="3">
      <w:start w:val="1"/>
      <w:numFmt w:val="decimal"/>
      <w:isLgl/>
      <w:lvlText w:val="%1.%2.%3.%4."/>
      <w:lvlJc w:val="left"/>
      <w:pPr>
        <w:ind w:left="2509" w:hanging="720"/>
      </w:pPr>
      <w:rPr>
        <w:rFonts w:hint="default"/>
        <w:sz w:val="22"/>
      </w:rPr>
    </w:lvl>
    <w:lvl w:ilvl="4">
      <w:start w:val="1"/>
      <w:numFmt w:val="decimal"/>
      <w:isLgl/>
      <w:lvlText w:val="%1.%2.%3.%4.%5."/>
      <w:lvlJc w:val="left"/>
      <w:pPr>
        <w:ind w:left="3229" w:hanging="1080"/>
      </w:pPr>
      <w:rPr>
        <w:rFonts w:hint="default"/>
        <w:sz w:val="22"/>
      </w:rPr>
    </w:lvl>
    <w:lvl w:ilvl="5">
      <w:start w:val="1"/>
      <w:numFmt w:val="decimal"/>
      <w:isLgl/>
      <w:lvlText w:val="%1.%2.%3.%4.%5.%6."/>
      <w:lvlJc w:val="left"/>
      <w:pPr>
        <w:ind w:left="3589" w:hanging="1080"/>
      </w:pPr>
      <w:rPr>
        <w:rFonts w:hint="default"/>
        <w:sz w:val="22"/>
      </w:rPr>
    </w:lvl>
    <w:lvl w:ilvl="6">
      <w:start w:val="1"/>
      <w:numFmt w:val="decimal"/>
      <w:isLgl/>
      <w:lvlText w:val="%1.%2.%3.%4.%5.%6.%7."/>
      <w:lvlJc w:val="left"/>
      <w:pPr>
        <w:ind w:left="4309" w:hanging="1440"/>
      </w:pPr>
      <w:rPr>
        <w:rFonts w:hint="default"/>
        <w:sz w:val="22"/>
      </w:rPr>
    </w:lvl>
    <w:lvl w:ilvl="7">
      <w:start w:val="1"/>
      <w:numFmt w:val="decimal"/>
      <w:isLgl/>
      <w:lvlText w:val="%1.%2.%3.%4.%5.%6.%7.%8."/>
      <w:lvlJc w:val="left"/>
      <w:pPr>
        <w:ind w:left="4669" w:hanging="1440"/>
      </w:pPr>
      <w:rPr>
        <w:rFonts w:hint="default"/>
        <w:sz w:val="22"/>
      </w:rPr>
    </w:lvl>
    <w:lvl w:ilvl="8">
      <w:start w:val="1"/>
      <w:numFmt w:val="decimal"/>
      <w:isLgl/>
      <w:lvlText w:val="%1.%2.%3.%4.%5.%6.%7.%8.%9."/>
      <w:lvlJc w:val="left"/>
      <w:pPr>
        <w:ind w:left="5389" w:hanging="1800"/>
      </w:pPr>
      <w:rPr>
        <w:rFonts w:hint="default"/>
        <w:sz w:val="22"/>
      </w:rPr>
    </w:lvl>
  </w:abstractNum>
  <w:abstractNum w:abstractNumId="2" w15:restartNumberingAfterBreak="0">
    <w:nsid w:val="60306C5D"/>
    <w:multiLevelType w:val="hybridMultilevel"/>
    <w:tmpl w:val="EDBE1932"/>
    <w:lvl w:ilvl="0" w:tplc="61FC63B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4DF0289"/>
    <w:multiLevelType w:val="hybridMultilevel"/>
    <w:tmpl w:val="9314D84A"/>
    <w:lvl w:ilvl="0" w:tplc="5D62E172">
      <w:start w:val="1"/>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4" w15:restartNumberingAfterBreak="0">
    <w:nsid w:val="71603653"/>
    <w:multiLevelType w:val="hybridMultilevel"/>
    <w:tmpl w:val="0C800E18"/>
    <w:lvl w:ilvl="0" w:tplc="7EE6A47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7BB0"/>
    <w:rsid w:val="00004F0D"/>
    <w:rsid w:val="00114D58"/>
    <w:rsid w:val="00137852"/>
    <w:rsid w:val="001D54D1"/>
    <w:rsid w:val="00252DBD"/>
    <w:rsid w:val="00297BB0"/>
    <w:rsid w:val="003919FD"/>
    <w:rsid w:val="00412D6D"/>
    <w:rsid w:val="00446DD7"/>
    <w:rsid w:val="004B3702"/>
    <w:rsid w:val="004F7ED9"/>
    <w:rsid w:val="00581F14"/>
    <w:rsid w:val="005F46A3"/>
    <w:rsid w:val="00722708"/>
    <w:rsid w:val="00863386"/>
    <w:rsid w:val="008E4BFA"/>
    <w:rsid w:val="00947CAE"/>
    <w:rsid w:val="00A82140"/>
    <w:rsid w:val="00AA736F"/>
    <w:rsid w:val="00BA522B"/>
    <w:rsid w:val="00C04637"/>
    <w:rsid w:val="00C24D8A"/>
    <w:rsid w:val="00CA63FF"/>
    <w:rsid w:val="00D2462C"/>
    <w:rsid w:val="00D87BA0"/>
    <w:rsid w:val="00E15982"/>
    <w:rsid w:val="00E75662"/>
    <w:rsid w:val="00EC57CF"/>
    <w:rsid w:val="00EF5324"/>
    <w:rsid w:val="00EF55B7"/>
    <w:rsid w:val="00FA3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E943"/>
  <w15:docId w15:val="{77C68EB0-B10E-447A-A641-E3404312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7BB0"/>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38FA"/>
    <w:pPr>
      <w:ind w:left="720"/>
      <w:contextualSpacing/>
    </w:pPr>
  </w:style>
  <w:style w:type="paragraph" w:styleId="Antrats">
    <w:name w:val="header"/>
    <w:basedOn w:val="prastasis"/>
    <w:link w:val="AntratsDiagrama"/>
    <w:uiPriority w:val="99"/>
    <w:unhideWhenUsed/>
    <w:rsid w:val="00FA38FA"/>
    <w:pPr>
      <w:tabs>
        <w:tab w:val="center" w:pos="4819"/>
        <w:tab w:val="right" w:pos="9638"/>
      </w:tabs>
    </w:pPr>
  </w:style>
  <w:style w:type="character" w:customStyle="1" w:styleId="AntratsDiagrama">
    <w:name w:val="Antraštės Diagrama"/>
    <w:basedOn w:val="Numatytasispastraiposriftas"/>
    <w:link w:val="Antrats"/>
    <w:uiPriority w:val="99"/>
    <w:rsid w:val="00FA38FA"/>
    <w:rPr>
      <w:rFonts w:ascii="Calibri" w:hAnsi="Calibri" w:cs="Times New Roman"/>
      <w:lang w:eastAsia="lt-LT"/>
    </w:rPr>
  </w:style>
  <w:style w:type="paragraph" w:styleId="Porat">
    <w:name w:val="footer"/>
    <w:basedOn w:val="prastasis"/>
    <w:link w:val="PoratDiagrama"/>
    <w:uiPriority w:val="99"/>
    <w:semiHidden/>
    <w:unhideWhenUsed/>
    <w:rsid w:val="00FA38FA"/>
    <w:pPr>
      <w:tabs>
        <w:tab w:val="center" w:pos="4819"/>
        <w:tab w:val="right" w:pos="9638"/>
      </w:tabs>
    </w:pPr>
  </w:style>
  <w:style w:type="character" w:customStyle="1" w:styleId="PoratDiagrama">
    <w:name w:val="Poraštė Diagrama"/>
    <w:basedOn w:val="Numatytasispastraiposriftas"/>
    <w:link w:val="Porat"/>
    <w:uiPriority w:val="99"/>
    <w:semiHidden/>
    <w:rsid w:val="00FA38FA"/>
    <w:rPr>
      <w:rFonts w:ascii="Calibri" w:hAnsi="Calibri" w:cs="Times New Roman"/>
      <w:lang w:eastAsia="lt-LT"/>
    </w:rPr>
  </w:style>
  <w:style w:type="table" w:styleId="Lentelstinklelis">
    <w:name w:val="Table Grid"/>
    <w:basedOn w:val="prastojilentel"/>
    <w:uiPriority w:val="59"/>
    <w:rsid w:val="008E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F46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46A3"/>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8E31-818B-4454-A5C6-7BDBB985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1140</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dc:creator>
  <cp:lastModifiedBy>Inesa</cp:lastModifiedBy>
  <cp:revision>10</cp:revision>
  <cp:lastPrinted>2018-03-30T08:21:00Z</cp:lastPrinted>
  <dcterms:created xsi:type="dcterms:W3CDTF">2016-08-02T13:11:00Z</dcterms:created>
  <dcterms:modified xsi:type="dcterms:W3CDTF">2018-05-11T07:42:00Z</dcterms:modified>
</cp:coreProperties>
</file>