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488" w:rsidRPr="0034746A" w:rsidRDefault="000E1488" w:rsidP="000E1488">
      <w:pPr>
        <w:spacing w:after="0" w:line="240" w:lineRule="auto"/>
        <w:rPr>
          <w:rFonts w:ascii="Times New Roman" w:eastAsia="Times New Roman" w:hAnsi="Times New Roman" w:cs="Times New Roman"/>
          <w:bCs/>
          <w:color w:val="000000"/>
          <w:lang w:eastAsia="lt-LT"/>
        </w:rPr>
      </w:pPr>
      <w:bookmarkStart w:id="0" w:name="_GoBack"/>
      <w:bookmarkEnd w:id="0"/>
      <w:r w:rsidRPr="0034746A">
        <w:rPr>
          <w:rFonts w:ascii="Times New Roman" w:eastAsia="Times New Roman" w:hAnsi="Times New Roman" w:cs="Times New Roman"/>
          <w:b/>
          <w:bCs/>
          <w:color w:val="000000"/>
          <w:lang w:eastAsia="lt-LT"/>
        </w:rPr>
        <w:t xml:space="preserve">Iki 2020-01-01 buvo: </w:t>
      </w:r>
      <w:r w:rsidRPr="0034746A">
        <w:rPr>
          <w:rFonts w:ascii="Times New Roman" w:eastAsia="Times New Roman" w:hAnsi="Times New Roman" w:cs="Times New Roman"/>
          <w:bCs/>
          <w:color w:val="000000"/>
          <w:lang w:eastAsia="lt-LT"/>
        </w:rPr>
        <w:t>LAIKINOSIOS GLOBOS (RŪPYBOS) NUSTATYMAS TĖVŲ PRAŠYMU</w:t>
      </w:r>
    </w:p>
    <w:p w:rsidR="000E1488" w:rsidRPr="0034746A" w:rsidRDefault="000E1488" w:rsidP="000E1488">
      <w:pPr>
        <w:spacing w:after="0" w:line="240" w:lineRule="auto"/>
        <w:rPr>
          <w:rFonts w:ascii="Times New Roman" w:eastAsia="Times New Roman" w:hAnsi="Times New Roman" w:cs="Times New Roman"/>
          <w:bCs/>
          <w:color w:val="000000"/>
          <w:lang w:eastAsia="lt-LT"/>
        </w:rPr>
      </w:pPr>
    </w:p>
    <w:p w:rsidR="00B6242C" w:rsidRDefault="000E1488" w:rsidP="000E1488">
      <w:pPr>
        <w:rPr>
          <w:rFonts w:ascii="Times New Roman" w:eastAsia="Times New Roman" w:hAnsi="Times New Roman" w:cs="Times New Roman"/>
          <w:b/>
          <w:bCs/>
          <w:color w:val="000000"/>
          <w:u w:val="single"/>
          <w:lang w:eastAsia="lt-LT"/>
        </w:rPr>
      </w:pPr>
      <w:r w:rsidRPr="0034746A">
        <w:rPr>
          <w:rFonts w:ascii="Times New Roman" w:eastAsia="Times New Roman" w:hAnsi="Times New Roman" w:cs="Times New Roman"/>
          <w:b/>
          <w:bCs/>
          <w:color w:val="000000"/>
          <w:lang w:eastAsia="lt-LT"/>
        </w:rPr>
        <w:t xml:space="preserve">Nuo 2020-01-01 </w:t>
      </w:r>
      <w:r w:rsidRPr="0034746A">
        <w:rPr>
          <w:rFonts w:ascii="Times New Roman" w:eastAsia="Times New Roman" w:hAnsi="Times New Roman" w:cs="Times New Roman"/>
          <w:bCs/>
          <w:color w:val="000000"/>
          <w:lang w:eastAsia="lt-LT"/>
        </w:rPr>
        <w:t xml:space="preserve">įsigaliojo </w:t>
      </w:r>
      <w:r w:rsidRPr="0034746A">
        <w:rPr>
          <w:rFonts w:ascii="Times New Roman" w:eastAsia="Times New Roman" w:hAnsi="Times New Roman" w:cs="Times New Roman"/>
          <w:b/>
          <w:bCs/>
          <w:color w:val="000000"/>
          <w:u w:val="single"/>
          <w:lang w:eastAsia="lt-LT"/>
        </w:rPr>
        <w:t>VAIKO LAIKINOSIOS PRIEŽIŪROS VAIKO TĖVŲ AR KITŲ JO ATSTOVŲ PAGAL ĮSTATYMĄ PRAŠYMU NUSTATYMAS</w:t>
      </w:r>
    </w:p>
    <w:p w:rsidR="000E1488" w:rsidRPr="000E1488" w:rsidRDefault="000E1488" w:rsidP="000E1488">
      <w:pPr>
        <w:spacing w:after="0" w:line="240" w:lineRule="auto"/>
        <w:jc w:val="both"/>
        <w:rPr>
          <w:rFonts w:ascii="Times New Roman" w:eastAsia="Times New Roman" w:hAnsi="Times New Roman" w:cs="Times New Roman"/>
          <w:b/>
          <w:color w:val="000000"/>
          <w:lang w:eastAsia="lt-LT"/>
        </w:rPr>
      </w:pPr>
      <w:r w:rsidRPr="000E1488">
        <w:rPr>
          <w:rFonts w:ascii="Times New Roman" w:eastAsia="Times New Roman" w:hAnsi="Times New Roman" w:cs="Times New Roman"/>
          <w:b/>
          <w:color w:val="000000"/>
          <w:lang w:eastAsia="lt-LT"/>
        </w:rPr>
        <w:t>Dokumentų pateikimo tvarka:</w:t>
      </w:r>
    </w:p>
    <w:p w:rsidR="000E1488" w:rsidRPr="0034746A" w:rsidRDefault="000E1488" w:rsidP="000E1488">
      <w:pPr>
        <w:spacing w:after="0" w:line="240" w:lineRule="auto"/>
        <w:jc w:val="both"/>
        <w:rPr>
          <w:rFonts w:ascii="Times New Roman" w:eastAsia="Times New Roman" w:hAnsi="Times New Roman" w:cs="Times New Roman"/>
          <w:color w:val="000000"/>
          <w:lang w:eastAsia="lt-LT"/>
        </w:rPr>
      </w:pPr>
      <w:r w:rsidRPr="0034746A">
        <w:rPr>
          <w:rFonts w:ascii="Times New Roman" w:eastAsia="Times New Roman" w:hAnsi="Times New Roman" w:cs="Times New Roman"/>
          <w:color w:val="000000"/>
          <w:lang w:eastAsia="lt-LT"/>
        </w:rPr>
        <w:t xml:space="preserve">Vaiko tėvai arba vienas iš tėvų užpildo </w:t>
      </w:r>
      <w:r w:rsidRPr="0034746A">
        <w:rPr>
          <w:rFonts w:ascii="Times New Roman" w:eastAsia="Times New Roman" w:hAnsi="Times New Roman" w:cs="Times New Roman"/>
          <w:b/>
          <w:color w:val="000000"/>
          <w:u w:val="single"/>
          <w:lang w:eastAsia="lt-LT"/>
        </w:rPr>
        <w:t>Prašymą</w:t>
      </w:r>
      <w:r w:rsidRPr="0034746A">
        <w:rPr>
          <w:rFonts w:ascii="Times New Roman" w:eastAsia="Times New Roman" w:hAnsi="Times New Roman" w:cs="Times New Roman"/>
          <w:color w:val="000000"/>
          <w:lang w:eastAsia="lt-LT"/>
        </w:rPr>
        <w:t xml:space="preserve">, surenka kitus (žemiau išvardintus dokumentus) ir pagal savo </w:t>
      </w:r>
      <w:r w:rsidRPr="0034746A">
        <w:rPr>
          <w:rFonts w:ascii="Times New Roman" w:eastAsia="Times New Roman" w:hAnsi="Times New Roman" w:cs="Times New Roman"/>
          <w:b/>
          <w:color w:val="000000"/>
          <w:u w:val="single"/>
          <w:lang w:eastAsia="lt-LT"/>
        </w:rPr>
        <w:t>deklaruotos</w:t>
      </w:r>
      <w:r w:rsidRPr="0034746A">
        <w:rPr>
          <w:rFonts w:ascii="Times New Roman" w:eastAsia="Times New Roman" w:hAnsi="Times New Roman" w:cs="Times New Roman"/>
          <w:color w:val="000000"/>
          <w:lang w:eastAsia="lt-LT"/>
        </w:rPr>
        <w:t xml:space="preserve"> gyvenamosios vietos savivaldybės administracijai tiesiogiai (atvykę į savivaldybės administraciją), registruotu paštu arba elektroninėmis ryšio priemonėmis adresu </w:t>
      </w:r>
      <w:hyperlink r:id="rId6" w:history="1">
        <w:r w:rsidRPr="0034746A">
          <w:rPr>
            <w:rStyle w:val="Hyperlink"/>
            <w:rFonts w:ascii="Times New Roman" w:eastAsia="Times New Roman" w:hAnsi="Times New Roman" w:cs="Times New Roman"/>
            <w:lang w:eastAsia="lt-LT"/>
          </w:rPr>
          <w:t>vrsa@vrsa.lt</w:t>
        </w:r>
      </w:hyperlink>
      <w:r w:rsidRPr="0034746A">
        <w:rPr>
          <w:rFonts w:ascii="Times New Roman" w:eastAsia="Times New Roman" w:hAnsi="Times New Roman" w:cs="Times New Roman"/>
          <w:color w:val="000000"/>
          <w:lang w:eastAsia="lt-LT"/>
        </w:rPr>
        <w:t xml:space="preserve"> likus </w:t>
      </w:r>
      <w:r w:rsidRPr="0034746A">
        <w:rPr>
          <w:rFonts w:ascii="Times New Roman" w:eastAsia="Times New Roman" w:hAnsi="Times New Roman" w:cs="Times New Roman"/>
          <w:b/>
          <w:color w:val="000000"/>
          <w:u w:val="single"/>
          <w:lang w:eastAsia="lt-LT"/>
        </w:rPr>
        <w:t>ne mažiau kaip 10 darbo dienų</w:t>
      </w:r>
      <w:r w:rsidRPr="0034746A">
        <w:rPr>
          <w:rFonts w:ascii="Times New Roman" w:eastAsia="Times New Roman" w:hAnsi="Times New Roman" w:cs="Times New Roman"/>
          <w:b/>
          <w:color w:val="000000"/>
          <w:lang w:eastAsia="lt-LT"/>
        </w:rPr>
        <w:t xml:space="preserve"> </w:t>
      </w:r>
      <w:r w:rsidRPr="0034746A">
        <w:rPr>
          <w:rFonts w:ascii="Times New Roman" w:eastAsia="Times New Roman" w:hAnsi="Times New Roman" w:cs="Times New Roman"/>
          <w:color w:val="000000"/>
          <w:lang w:eastAsia="lt-LT"/>
        </w:rPr>
        <w:t>iki norimos vaiko laikinosios priežiūros nustatymo dienos pateikia.</w:t>
      </w:r>
    </w:p>
    <w:p w:rsidR="000E1488" w:rsidRPr="0034746A" w:rsidRDefault="000E1488" w:rsidP="000E1488">
      <w:pPr>
        <w:spacing w:after="0" w:line="240" w:lineRule="auto"/>
        <w:jc w:val="both"/>
        <w:rPr>
          <w:rFonts w:ascii="Times New Roman" w:eastAsia="Times New Roman" w:hAnsi="Times New Roman" w:cs="Times New Roman"/>
          <w:color w:val="000000"/>
          <w:lang w:eastAsia="lt-LT"/>
        </w:rPr>
      </w:pPr>
    </w:p>
    <w:p w:rsidR="000E1488" w:rsidRPr="0034746A" w:rsidRDefault="000E1488" w:rsidP="000E1488">
      <w:pPr>
        <w:spacing w:after="0" w:line="240" w:lineRule="auto"/>
        <w:jc w:val="both"/>
        <w:rPr>
          <w:rFonts w:ascii="Times New Roman" w:eastAsia="Times New Roman" w:hAnsi="Times New Roman" w:cs="Times New Roman"/>
          <w:b/>
          <w:color w:val="000000"/>
          <w:lang w:eastAsia="lt-LT"/>
        </w:rPr>
      </w:pPr>
      <w:r w:rsidRPr="0034746A">
        <w:rPr>
          <w:rFonts w:ascii="Times New Roman" w:eastAsia="Times New Roman" w:hAnsi="Times New Roman" w:cs="Times New Roman"/>
          <w:b/>
          <w:color w:val="000000"/>
          <w:lang w:eastAsia="lt-LT"/>
        </w:rPr>
        <w:t>Dokumentai, kuriuos privaloma pateikti:</w:t>
      </w:r>
    </w:p>
    <w:p w:rsidR="000E1488" w:rsidRPr="0034746A" w:rsidRDefault="000E1488" w:rsidP="003E441A">
      <w:pPr>
        <w:spacing w:after="0" w:line="240" w:lineRule="auto"/>
        <w:ind w:firstLine="426"/>
        <w:jc w:val="both"/>
        <w:rPr>
          <w:rFonts w:ascii="Times New Roman" w:eastAsia="Times New Roman" w:hAnsi="Times New Roman" w:cs="Times New Roman"/>
          <w:iCs/>
          <w:color w:val="000000"/>
          <w:lang w:eastAsia="lt-LT"/>
        </w:rPr>
      </w:pPr>
      <w:r>
        <w:rPr>
          <w:rFonts w:ascii="Times New Roman" w:eastAsia="Times New Roman" w:hAnsi="Times New Roman" w:cs="Times New Roman"/>
          <w:iCs/>
          <w:color w:val="000000"/>
          <w:lang w:eastAsia="lt-LT"/>
        </w:rPr>
        <w:t xml:space="preserve">1. </w:t>
      </w:r>
      <w:r w:rsidRPr="0034746A">
        <w:rPr>
          <w:rFonts w:ascii="Times New Roman" w:eastAsia="Times New Roman" w:hAnsi="Times New Roman" w:cs="Times New Roman"/>
          <w:iCs/>
          <w:color w:val="000000"/>
          <w:lang w:eastAsia="lt-LT"/>
        </w:rPr>
        <w:t xml:space="preserve">Rašytinis prašymas nustatyti vaiko laikinąją priežiūrą pas vaiko giminaičius, su vaiku emociniais ryšiais susijusius asmenis ar kitus vaiko tėvų ar jo atstovų pagal įstatymą nurodytus asmenis </w:t>
      </w:r>
      <w:r w:rsidRPr="0034746A">
        <w:rPr>
          <w:rFonts w:ascii="Times New Roman" w:eastAsia="Times New Roman" w:hAnsi="Times New Roman" w:cs="Times New Roman"/>
          <w:b/>
          <w:iCs/>
          <w:color w:val="000000"/>
          <w:u w:val="single"/>
          <w:lang w:eastAsia="lt-LT"/>
        </w:rPr>
        <w:t>ne ilgesniam kaip šešių mėnesių</w:t>
      </w:r>
      <w:r w:rsidRPr="0034746A">
        <w:rPr>
          <w:rFonts w:ascii="Times New Roman" w:eastAsia="Times New Roman" w:hAnsi="Times New Roman" w:cs="Times New Roman"/>
          <w:iCs/>
          <w:color w:val="000000"/>
          <w:lang w:eastAsia="lt-LT"/>
        </w:rPr>
        <w:t xml:space="preserve"> terminui nuo vaiko laikinosios priežiūros nustatymo dienos; </w:t>
      </w:r>
    </w:p>
    <w:p w:rsidR="000E1488" w:rsidRPr="0034746A" w:rsidRDefault="000E1488" w:rsidP="003E441A">
      <w:pPr>
        <w:spacing w:after="0" w:line="240" w:lineRule="auto"/>
        <w:ind w:firstLine="426"/>
        <w:jc w:val="both"/>
        <w:rPr>
          <w:rFonts w:ascii="Times New Roman" w:eastAsia="Times New Roman" w:hAnsi="Times New Roman" w:cs="Times New Roman"/>
          <w:iCs/>
          <w:color w:val="000000"/>
          <w:lang w:eastAsia="lt-LT"/>
        </w:rPr>
      </w:pPr>
      <w:r w:rsidRPr="0034746A">
        <w:rPr>
          <w:rFonts w:ascii="Times New Roman" w:eastAsia="Times New Roman" w:hAnsi="Times New Roman" w:cs="Times New Roman"/>
          <w:iCs/>
          <w:color w:val="000000"/>
          <w:lang w:eastAsia="lt-LT"/>
        </w:rPr>
        <w:t>2. Išrašas iš vaiko gimimo įrašo ar vaiko asmens tapatybę patvirtinantis dokumentas arba patvirtinta kopija;</w:t>
      </w:r>
    </w:p>
    <w:p w:rsidR="000E1488" w:rsidRPr="0034746A" w:rsidRDefault="000E1488" w:rsidP="003E441A">
      <w:pPr>
        <w:spacing w:after="0" w:line="240" w:lineRule="auto"/>
        <w:ind w:firstLine="426"/>
        <w:jc w:val="both"/>
        <w:rPr>
          <w:rFonts w:ascii="Times New Roman" w:eastAsia="Times New Roman" w:hAnsi="Times New Roman" w:cs="Times New Roman"/>
          <w:iCs/>
          <w:color w:val="000000"/>
          <w:lang w:eastAsia="lt-LT"/>
        </w:rPr>
      </w:pPr>
      <w:r w:rsidRPr="0034746A">
        <w:rPr>
          <w:rFonts w:ascii="Times New Roman" w:eastAsia="Times New Roman" w:hAnsi="Times New Roman" w:cs="Times New Roman"/>
          <w:iCs/>
          <w:color w:val="000000"/>
          <w:lang w:eastAsia="lt-LT"/>
        </w:rPr>
        <w:t xml:space="preserve">3. Tėvų ar kitų vaiko atstovų pagal įstatymą asmens tapatybę patvirtinantis dokumentas arba patvirtinta kopija; </w:t>
      </w:r>
    </w:p>
    <w:p w:rsidR="000E1488" w:rsidRPr="0034746A" w:rsidRDefault="000E1488" w:rsidP="003E441A">
      <w:pPr>
        <w:spacing w:after="0" w:line="240" w:lineRule="auto"/>
        <w:ind w:firstLine="426"/>
        <w:jc w:val="both"/>
        <w:rPr>
          <w:rFonts w:ascii="Times New Roman" w:eastAsia="Times New Roman" w:hAnsi="Times New Roman" w:cs="Times New Roman"/>
          <w:iCs/>
          <w:color w:val="000000"/>
          <w:lang w:eastAsia="lt-LT"/>
        </w:rPr>
      </w:pPr>
      <w:r w:rsidRPr="0034746A">
        <w:rPr>
          <w:rFonts w:ascii="Times New Roman" w:eastAsia="Times New Roman" w:hAnsi="Times New Roman" w:cs="Times New Roman"/>
          <w:iCs/>
          <w:color w:val="000000"/>
          <w:lang w:eastAsia="lt-LT"/>
        </w:rPr>
        <w:t>4. Asmens, galinčio laikinai prižiūrėti vaiką, asmens tapatybę patvirtinantis dokumentas arba patvirtinta kopija;</w:t>
      </w:r>
    </w:p>
    <w:p w:rsidR="000E1488" w:rsidRPr="0034746A" w:rsidRDefault="000E1488" w:rsidP="003E441A">
      <w:pPr>
        <w:spacing w:after="0" w:line="240" w:lineRule="auto"/>
        <w:ind w:firstLine="426"/>
        <w:jc w:val="both"/>
        <w:rPr>
          <w:rFonts w:ascii="Times New Roman" w:eastAsia="Times New Roman" w:hAnsi="Times New Roman" w:cs="Times New Roman"/>
          <w:iCs/>
          <w:color w:val="000000"/>
          <w:lang w:eastAsia="lt-LT"/>
        </w:rPr>
      </w:pPr>
      <w:r w:rsidRPr="0034746A">
        <w:rPr>
          <w:rFonts w:ascii="Times New Roman" w:eastAsia="Times New Roman" w:hAnsi="Times New Roman" w:cs="Times New Roman"/>
          <w:iCs/>
          <w:color w:val="000000"/>
          <w:lang w:eastAsia="lt-LT"/>
        </w:rPr>
        <w:t xml:space="preserve">5. Dokumentus (arba teisės aktų nustatyta tvarka patvirtintas jų kopijas), įrodančius priežastis, dėl kurių vaikui prašoma nustatyti laikinąją priežiūrą (pvz.: gydymo įstaigos pateiktą pažymą, įdarbinimo, profesinės ar savanoriškos veiklos ne Lietuvos Respublikoje dokumentus (darbo sutarties, paslaugų teikimo sutarties kopijas, laišką, patvirtinantį įdarbinimą, komandiruotę, stažuotę arba dalyvavimą profesinėje ar savanoriškoje programoje ir jos trukmę patvirtinančio įsakymo kopijas, potvarkio, kvietimo kopijas ar kt.);  </w:t>
      </w:r>
    </w:p>
    <w:p w:rsidR="000E1488" w:rsidRDefault="000E1488" w:rsidP="003E441A">
      <w:pPr>
        <w:spacing w:after="0" w:line="240" w:lineRule="auto"/>
        <w:ind w:firstLine="426"/>
        <w:jc w:val="both"/>
        <w:rPr>
          <w:rFonts w:ascii="Times New Roman" w:eastAsia="Times New Roman" w:hAnsi="Times New Roman" w:cs="Times New Roman"/>
          <w:iCs/>
          <w:color w:val="000000"/>
          <w:lang w:eastAsia="lt-LT"/>
        </w:rPr>
      </w:pPr>
      <w:r w:rsidRPr="0034746A">
        <w:rPr>
          <w:rFonts w:ascii="Times New Roman" w:eastAsia="Times New Roman" w:hAnsi="Times New Roman" w:cs="Times New Roman"/>
          <w:iCs/>
          <w:color w:val="000000"/>
          <w:lang w:eastAsia="lt-LT"/>
        </w:rPr>
        <w:t>6. Jei vaiko laikinąją priežiūrą prašo nustatyti ne jo tėvai, o kiti jo atstovai pagal įstatymą, privaloma pateikti teismo sprendimo dėl vaiko globėjo (rūpintojo) paskyrimo kopiją arba savivaldybės administracijos direktoriaus įsakymo dėl vaiko laikinojo globėjo (rūpintojo) paskyrimo kopiją.</w:t>
      </w:r>
    </w:p>
    <w:p w:rsidR="000E1488" w:rsidRPr="0034746A" w:rsidRDefault="000E1488" w:rsidP="000E1488">
      <w:pPr>
        <w:spacing w:after="0" w:line="240" w:lineRule="auto"/>
        <w:jc w:val="both"/>
        <w:rPr>
          <w:rFonts w:ascii="Times New Roman" w:eastAsia="Times New Roman" w:hAnsi="Times New Roman" w:cs="Times New Roman"/>
          <w:iCs/>
          <w:color w:val="000000"/>
          <w:lang w:eastAsia="lt-LT"/>
        </w:rPr>
      </w:pPr>
    </w:p>
    <w:p w:rsidR="000E1488" w:rsidRPr="00372F70" w:rsidRDefault="000E1488" w:rsidP="000E1488">
      <w:pPr>
        <w:spacing w:after="0" w:line="240" w:lineRule="auto"/>
        <w:jc w:val="both"/>
        <w:rPr>
          <w:rFonts w:ascii="Times New Roman" w:eastAsia="Times New Roman" w:hAnsi="Times New Roman" w:cs="Times New Roman"/>
          <w:b/>
          <w:iCs/>
          <w:color w:val="000000"/>
          <w:lang w:eastAsia="lt-LT"/>
        </w:rPr>
      </w:pPr>
      <w:r w:rsidRPr="00372F70">
        <w:rPr>
          <w:rFonts w:ascii="Times New Roman" w:eastAsia="Times New Roman" w:hAnsi="Times New Roman" w:cs="Times New Roman"/>
          <w:b/>
          <w:iCs/>
          <w:color w:val="000000"/>
          <w:lang w:eastAsia="lt-LT"/>
        </w:rPr>
        <w:t>Atkreipiame Jūsų dėmesį į tai, kad:</w:t>
      </w:r>
    </w:p>
    <w:p w:rsidR="000E1488" w:rsidRPr="0034746A" w:rsidRDefault="000E1488" w:rsidP="000E1488">
      <w:pPr>
        <w:pStyle w:val="ListParagraph"/>
        <w:numPr>
          <w:ilvl w:val="0"/>
          <w:numId w:val="2"/>
        </w:numPr>
        <w:spacing w:after="0" w:line="240" w:lineRule="auto"/>
        <w:jc w:val="both"/>
        <w:rPr>
          <w:rFonts w:ascii="Times New Roman" w:eastAsia="Times New Roman" w:hAnsi="Times New Roman" w:cs="Times New Roman"/>
          <w:iCs/>
          <w:color w:val="000000"/>
          <w:lang w:eastAsia="lt-LT"/>
        </w:rPr>
      </w:pPr>
      <w:r w:rsidRPr="0034746A">
        <w:rPr>
          <w:rFonts w:ascii="Times New Roman" w:eastAsia="Times New Roman" w:hAnsi="Times New Roman" w:cs="Times New Roman"/>
          <w:iCs/>
          <w:color w:val="000000"/>
          <w:lang w:eastAsia="lt-LT"/>
        </w:rPr>
        <w:t xml:space="preserve">Tik pateikus </w:t>
      </w:r>
      <w:r w:rsidRPr="0034746A">
        <w:rPr>
          <w:rFonts w:ascii="Times New Roman" w:eastAsia="Times New Roman" w:hAnsi="Times New Roman" w:cs="Times New Roman"/>
          <w:b/>
          <w:iCs/>
          <w:color w:val="000000"/>
          <w:u w:val="single"/>
          <w:lang w:eastAsia="lt-LT"/>
        </w:rPr>
        <w:t>visus</w:t>
      </w:r>
      <w:r w:rsidRPr="0034746A">
        <w:rPr>
          <w:rFonts w:ascii="Times New Roman" w:eastAsia="Times New Roman" w:hAnsi="Times New Roman" w:cs="Times New Roman"/>
          <w:iCs/>
          <w:color w:val="000000"/>
          <w:lang w:eastAsia="lt-LT"/>
        </w:rPr>
        <w:t xml:space="preserve"> aukščiau išvardintus dokumentus, prašymas nustatyti vaiko laikinąją priežiūrą yra priimamas ir registruojamas.</w:t>
      </w:r>
    </w:p>
    <w:p w:rsidR="000E1488" w:rsidRPr="0034746A" w:rsidRDefault="000E1488" w:rsidP="000E1488">
      <w:pPr>
        <w:pStyle w:val="ListParagraph"/>
        <w:numPr>
          <w:ilvl w:val="0"/>
          <w:numId w:val="2"/>
        </w:numPr>
        <w:spacing w:before="100" w:beforeAutospacing="1" w:after="100" w:afterAutospacing="1" w:line="240" w:lineRule="auto"/>
        <w:jc w:val="both"/>
        <w:rPr>
          <w:rFonts w:ascii="Times New Roman" w:eastAsia="Times New Roman" w:hAnsi="Times New Roman" w:cs="Times New Roman"/>
          <w:iCs/>
          <w:color w:val="000000"/>
          <w:lang w:eastAsia="lt-LT"/>
        </w:rPr>
      </w:pPr>
      <w:r w:rsidRPr="0034746A">
        <w:rPr>
          <w:rFonts w:ascii="Times New Roman" w:eastAsia="Times New Roman" w:hAnsi="Times New Roman" w:cs="Times New Roman"/>
          <w:b/>
          <w:iCs/>
          <w:color w:val="000000"/>
          <w:u w:val="single"/>
          <w:lang w:eastAsia="lt-LT"/>
        </w:rPr>
        <w:t>Prašymas nenagrinėjamas,</w:t>
      </w:r>
      <w:r w:rsidRPr="0034746A">
        <w:rPr>
          <w:rFonts w:ascii="Times New Roman" w:eastAsia="Times New Roman" w:hAnsi="Times New Roman" w:cs="Times New Roman"/>
          <w:iCs/>
          <w:color w:val="000000"/>
          <w:lang w:eastAsia="lt-LT"/>
        </w:rPr>
        <w:t xml:space="preserve"> jei vaiko tėvai ar kiti vaiko atstovai pagal įstatymą nepateikia visų aukščiau nurodytų dokumentų. Apie priimtą sprendimą nenagrinėti prašymo savivaldybės administracija informuoja vaiko tėvus ar kitus vaiko atstovus pagal įstatymą raštu, nusiųsdama šio sprendimo kopiją registruotu paštu arba elektroniniu paštu.</w:t>
      </w:r>
    </w:p>
    <w:p w:rsidR="000E1488" w:rsidRPr="0034746A" w:rsidRDefault="000E1488" w:rsidP="000E1488">
      <w:pPr>
        <w:pStyle w:val="ListParagraph"/>
        <w:numPr>
          <w:ilvl w:val="0"/>
          <w:numId w:val="2"/>
        </w:numPr>
        <w:spacing w:before="100" w:beforeAutospacing="1" w:after="100" w:afterAutospacing="1" w:line="240" w:lineRule="auto"/>
        <w:jc w:val="both"/>
        <w:rPr>
          <w:rFonts w:ascii="Times New Roman" w:eastAsia="Times New Roman" w:hAnsi="Times New Roman" w:cs="Times New Roman"/>
          <w:iCs/>
          <w:color w:val="000000"/>
          <w:lang w:eastAsia="lt-LT"/>
        </w:rPr>
      </w:pPr>
      <w:r w:rsidRPr="0034746A">
        <w:rPr>
          <w:rFonts w:ascii="Times New Roman" w:eastAsia="Times New Roman" w:hAnsi="Times New Roman" w:cs="Times New Roman"/>
          <w:iCs/>
          <w:color w:val="000000"/>
          <w:lang w:eastAsia="lt-LT"/>
        </w:rPr>
        <w:t xml:space="preserve">Savivaldybės administracija ne vėliau kaip </w:t>
      </w:r>
      <w:r w:rsidRPr="0034746A">
        <w:rPr>
          <w:rFonts w:ascii="Times New Roman" w:eastAsia="Times New Roman" w:hAnsi="Times New Roman" w:cs="Times New Roman"/>
          <w:b/>
          <w:iCs/>
          <w:color w:val="000000"/>
          <w:u w:val="single"/>
          <w:lang w:eastAsia="lt-LT"/>
        </w:rPr>
        <w:t>per 10 darbo dienų</w:t>
      </w:r>
      <w:r w:rsidRPr="0034746A">
        <w:rPr>
          <w:rFonts w:ascii="Times New Roman" w:eastAsia="Times New Roman" w:hAnsi="Times New Roman" w:cs="Times New Roman"/>
          <w:iCs/>
          <w:color w:val="000000"/>
          <w:lang w:eastAsia="lt-LT"/>
        </w:rPr>
        <w:t xml:space="preserve"> nuo prašymo ir visų reikiamų dokumentų, pateikimo dienos turi jį išnagrinėti ir priimti sprendimą dėl vaiko laikinosios priežiūros nustatymo tėvų ar kitų vaiko atstovų pagal įstatymą prašymu. Vaiko laikinoji priežiūra tėvų ar kitų vaiko atstovų pagal įstatymą prašymu nustatoma savivaldybės administracijos direktoriaus įsakymu.</w:t>
      </w:r>
    </w:p>
    <w:p w:rsidR="000E1488" w:rsidRPr="0034746A" w:rsidRDefault="000E1488" w:rsidP="000E1488">
      <w:pPr>
        <w:pStyle w:val="ListParagraph"/>
        <w:numPr>
          <w:ilvl w:val="0"/>
          <w:numId w:val="2"/>
        </w:numPr>
        <w:spacing w:before="100" w:beforeAutospacing="1" w:after="100" w:afterAutospacing="1" w:line="240" w:lineRule="auto"/>
        <w:jc w:val="both"/>
        <w:rPr>
          <w:rFonts w:ascii="Times New Roman" w:eastAsia="Times New Roman" w:hAnsi="Times New Roman" w:cs="Times New Roman"/>
          <w:iCs/>
          <w:color w:val="000000"/>
          <w:lang w:eastAsia="lt-LT"/>
        </w:rPr>
      </w:pPr>
      <w:r w:rsidRPr="0034746A">
        <w:rPr>
          <w:rFonts w:ascii="Times New Roman" w:eastAsia="Times New Roman" w:hAnsi="Times New Roman" w:cs="Times New Roman"/>
          <w:iCs/>
          <w:color w:val="000000"/>
          <w:lang w:eastAsia="lt-LT"/>
        </w:rPr>
        <w:t xml:space="preserve">Priimdama sprendimą dėl vaiko laikinosios priežiūros nustatymo, </w:t>
      </w:r>
      <w:r w:rsidRPr="0034746A">
        <w:rPr>
          <w:rFonts w:ascii="Times New Roman" w:eastAsia="Times New Roman" w:hAnsi="Times New Roman" w:cs="Times New Roman"/>
          <w:b/>
          <w:iCs/>
          <w:color w:val="000000"/>
          <w:u w:val="single"/>
          <w:lang w:eastAsia="lt-LT"/>
        </w:rPr>
        <w:t>savivaldybės administracija taip pat turi susitikti su vaiku</w:t>
      </w:r>
      <w:r w:rsidRPr="0034746A">
        <w:rPr>
          <w:rFonts w:ascii="Times New Roman" w:eastAsia="Times New Roman" w:hAnsi="Times New Roman" w:cs="Times New Roman"/>
          <w:iCs/>
          <w:color w:val="000000"/>
          <w:lang w:eastAsia="lt-LT"/>
        </w:rPr>
        <w:t xml:space="preserve">, kuriam prašoma nustatyti vaiko laikinąją priežiūrą, ir išklausyti vaiko nuomonę. </w:t>
      </w:r>
    </w:p>
    <w:p w:rsidR="000E1488" w:rsidRPr="0034746A" w:rsidRDefault="000E1488" w:rsidP="000E1488">
      <w:pPr>
        <w:spacing w:before="100" w:beforeAutospacing="1" w:after="100" w:afterAutospacing="1" w:line="240" w:lineRule="auto"/>
        <w:jc w:val="both"/>
        <w:rPr>
          <w:rFonts w:ascii="Times New Roman" w:eastAsia="Times New Roman" w:hAnsi="Times New Roman" w:cs="Times New Roman"/>
          <w:color w:val="000000"/>
          <w:lang w:eastAsia="lt-LT"/>
        </w:rPr>
      </w:pPr>
      <w:r w:rsidRPr="0034746A">
        <w:rPr>
          <w:rFonts w:ascii="Times New Roman" w:eastAsia="Times New Roman" w:hAnsi="Times New Roman" w:cs="Times New Roman"/>
          <w:color w:val="000000"/>
          <w:lang w:eastAsia="lt-LT"/>
        </w:rPr>
        <w:t>Prašymą bei reikiamus dokumentus pateikti Vilniaus rajono savivaldybės administracijos Socialinių paslaugų šeimai ir vaikui skyriui, Rinktinės g. 50, Vilniuje, 220 kab.</w:t>
      </w:r>
    </w:p>
    <w:p w:rsidR="000E1488" w:rsidRPr="0034746A" w:rsidRDefault="000E1488" w:rsidP="000E1488">
      <w:pPr>
        <w:spacing w:after="0" w:line="240" w:lineRule="auto"/>
        <w:jc w:val="both"/>
        <w:rPr>
          <w:rFonts w:ascii="Times New Roman" w:eastAsia="Times New Roman" w:hAnsi="Times New Roman" w:cs="Times New Roman"/>
          <w:color w:val="000000"/>
          <w:lang w:eastAsia="lt-LT"/>
        </w:rPr>
      </w:pPr>
      <w:r w:rsidRPr="0034746A">
        <w:rPr>
          <w:rFonts w:ascii="Times New Roman" w:eastAsia="Times New Roman" w:hAnsi="Times New Roman" w:cs="Times New Roman"/>
          <w:b/>
          <w:bCs/>
          <w:color w:val="000000"/>
          <w:lang w:eastAsia="lt-LT"/>
        </w:rPr>
        <w:t>Kontaktai pasiteirauti:</w:t>
      </w:r>
    </w:p>
    <w:p w:rsidR="000E1488" w:rsidRPr="0034746A" w:rsidRDefault="000E1488" w:rsidP="000E1488">
      <w:pPr>
        <w:spacing w:after="0" w:line="240" w:lineRule="auto"/>
        <w:jc w:val="both"/>
        <w:rPr>
          <w:rFonts w:ascii="Times New Roman" w:eastAsia="Times New Roman" w:hAnsi="Times New Roman" w:cs="Times New Roman"/>
          <w:color w:val="000000"/>
          <w:lang w:eastAsia="lt-LT"/>
        </w:rPr>
      </w:pPr>
      <w:r w:rsidRPr="0034746A">
        <w:rPr>
          <w:rFonts w:ascii="Times New Roman" w:eastAsia="Times New Roman" w:hAnsi="Times New Roman" w:cs="Times New Roman"/>
          <w:color w:val="000000"/>
          <w:lang w:eastAsia="lt-LT"/>
        </w:rPr>
        <w:t xml:space="preserve">Ivona Stasilovič, tel. (8 5) 240 14 90, </w:t>
      </w:r>
      <w:hyperlink r:id="rId7" w:history="1">
        <w:r w:rsidRPr="0034746A">
          <w:rPr>
            <w:rStyle w:val="Hyperlink"/>
            <w:rFonts w:ascii="Times New Roman" w:eastAsia="Times New Roman" w:hAnsi="Times New Roman" w:cs="Times New Roman"/>
            <w:lang w:eastAsia="lt-LT"/>
          </w:rPr>
          <w:t>Ivona.Stasilovic@vrsa.lt</w:t>
        </w:r>
      </w:hyperlink>
    </w:p>
    <w:p w:rsidR="000E1488" w:rsidRPr="0034746A" w:rsidRDefault="000E1488" w:rsidP="000E1488">
      <w:pPr>
        <w:spacing w:after="0" w:line="240" w:lineRule="auto"/>
        <w:jc w:val="both"/>
        <w:rPr>
          <w:rFonts w:ascii="Times New Roman" w:eastAsia="Times New Roman" w:hAnsi="Times New Roman" w:cs="Times New Roman"/>
          <w:color w:val="0000FF"/>
          <w:u w:val="single"/>
          <w:lang w:eastAsia="lt-LT"/>
        </w:rPr>
      </w:pPr>
      <w:r w:rsidRPr="0034746A">
        <w:rPr>
          <w:rFonts w:ascii="Times New Roman" w:eastAsia="Times New Roman" w:hAnsi="Times New Roman" w:cs="Times New Roman"/>
          <w:color w:val="000000"/>
          <w:lang w:eastAsia="lt-LT"/>
        </w:rPr>
        <w:t xml:space="preserve">Kristina Malinovska, tel. (8 5) 275 5615, </w:t>
      </w:r>
      <w:hyperlink r:id="rId8" w:history="1">
        <w:r w:rsidRPr="0034746A">
          <w:rPr>
            <w:rFonts w:ascii="Times New Roman" w:eastAsia="Times New Roman" w:hAnsi="Times New Roman" w:cs="Times New Roman"/>
            <w:color w:val="0000FF"/>
            <w:u w:val="single"/>
            <w:lang w:eastAsia="lt-LT"/>
          </w:rPr>
          <w:t>Kristina.Malinovska@vrsa.lt</w:t>
        </w:r>
      </w:hyperlink>
    </w:p>
    <w:p w:rsidR="000E1488" w:rsidRPr="0034746A" w:rsidRDefault="000E1488" w:rsidP="000E1488">
      <w:pPr>
        <w:spacing w:before="100" w:beforeAutospacing="1" w:after="100" w:afterAutospacing="1" w:line="240" w:lineRule="auto"/>
        <w:jc w:val="both"/>
        <w:rPr>
          <w:rFonts w:ascii="Times New Roman" w:eastAsia="Times New Roman" w:hAnsi="Times New Roman" w:cs="Times New Roman"/>
          <w:color w:val="000000"/>
          <w:lang w:eastAsia="lt-LT"/>
        </w:rPr>
      </w:pPr>
      <w:r w:rsidRPr="0034746A">
        <w:rPr>
          <w:rFonts w:ascii="Times New Roman" w:eastAsia="Times New Roman" w:hAnsi="Times New Roman" w:cs="Times New Roman"/>
          <w:color w:val="000000"/>
          <w:lang w:eastAsia="lt-LT"/>
        </w:rPr>
        <w:t> </w:t>
      </w:r>
      <w:r w:rsidRPr="0034746A">
        <w:rPr>
          <w:rFonts w:ascii="Times New Roman" w:eastAsia="Times New Roman" w:hAnsi="Times New Roman" w:cs="Times New Roman"/>
          <w:b/>
          <w:bCs/>
          <w:color w:val="000000"/>
          <w:lang w:eastAsia="lt-LT"/>
        </w:rPr>
        <w:t>Konsultacijos teikiamos ir piliečiai priimami:</w:t>
      </w:r>
    </w:p>
    <w:p w:rsidR="000E1488" w:rsidRPr="0034746A" w:rsidRDefault="000E1488" w:rsidP="000E1488">
      <w:pPr>
        <w:numPr>
          <w:ilvl w:val="0"/>
          <w:numId w:val="1"/>
        </w:numPr>
        <w:spacing w:before="100" w:beforeAutospacing="1" w:after="100" w:afterAutospacing="1" w:line="240" w:lineRule="auto"/>
        <w:jc w:val="both"/>
        <w:rPr>
          <w:rFonts w:ascii="Times New Roman" w:eastAsia="Times New Roman" w:hAnsi="Times New Roman" w:cs="Times New Roman"/>
          <w:color w:val="000000"/>
          <w:lang w:eastAsia="lt-LT"/>
        </w:rPr>
      </w:pPr>
      <w:r w:rsidRPr="0034746A">
        <w:rPr>
          <w:rFonts w:ascii="Times New Roman" w:eastAsia="Times New Roman" w:hAnsi="Times New Roman" w:cs="Times New Roman"/>
          <w:color w:val="000000"/>
          <w:lang w:eastAsia="lt-LT"/>
        </w:rPr>
        <w:t>pirmadieniais-ketvirtadieniais 7.30-16.30;</w:t>
      </w:r>
    </w:p>
    <w:p w:rsidR="000E1488" w:rsidRPr="0034746A" w:rsidRDefault="000E1488" w:rsidP="000E1488">
      <w:pPr>
        <w:numPr>
          <w:ilvl w:val="0"/>
          <w:numId w:val="1"/>
        </w:numPr>
        <w:spacing w:before="100" w:beforeAutospacing="1" w:after="100" w:afterAutospacing="1" w:line="240" w:lineRule="auto"/>
        <w:jc w:val="both"/>
        <w:rPr>
          <w:rFonts w:ascii="Times New Roman" w:eastAsia="Times New Roman" w:hAnsi="Times New Roman" w:cs="Times New Roman"/>
          <w:color w:val="000000"/>
          <w:lang w:eastAsia="lt-LT"/>
        </w:rPr>
      </w:pPr>
      <w:r w:rsidRPr="0034746A">
        <w:rPr>
          <w:rFonts w:ascii="Times New Roman" w:eastAsia="Times New Roman" w:hAnsi="Times New Roman" w:cs="Times New Roman"/>
          <w:color w:val="000000"/>
          <w:lang w:eastAsia="lt-LT"/>
        </w:rPr>
        <w:t>penktadieniais 7.30-15.15;</w:t>
      </w:r>
    </w:p>
    <w:p w:rsidR="000E1488" w:rsidRPr="00372F70" w:rsidRDefault="000E1488" w:rsidP="000E1488">
      <w:pPr>
        <w:numPr>
          <w:ilvl w:val="0"/>
          <w:numId w:val="1"/>
        </w:numPr>
        <w:spacing w:before="100" w:beforeAutospacing="1" w:after="100" w:afterAutospacing="1" w:line="240" w:lineRule="auto"/>
        <w:jc w:val="both"/>
        <w:rPr>
          <w:rFonts w:ascii="Times New Roman" w:eastAsia="Times New Roman" w:hAnsi="Times New Roman" w:cs="Times New Roman"/>
          <w:color w:val="000000"/>
          <w:lang w:eastAsia="lt-LT"/>
        </w:rPr>
      </w:pPr>
      <w:r w:rsidRPr="0034746A">
        <w:rPr>
          <w:rFonts w:ascii="Times New Roman" w:eastAsia="Times New Roman" w:hAnsi="Times New Roman" w:cs="Times New Roman"/>
          <w:color w:val="000000"/>
          <w:lang w:eastAsia="lt-LT"/>
        </w:rPr>
        <w:t>pietų pertrauka 11.30-12.15.</w:t>
      </w:r>
    </w:p>
    <w:p w:rsidR="000E1488" w:rsidRDefault="000E1488" w:rsidP="000E1488"/>
    <w:sectPr w:rsidR="000E1488" w:rsidSect="000E1488">
      <w:pgSz w:w="11906" w:h="16838"/>
      <w:pgMar w:top="426" w:right="567" w:bottom="1134" w:left="56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D3B89"/>
    <w:multiLevelType w:val="hybridMultilevel"/>
    <w:tmpl w:val="8496D9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77681B08"/>
    <w:multiLevelType w:val="multilevel"/>
    <w:tmpl w:val="871C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488"/>
    <w:rsid w:val="000E1488"/>
    <w:rsid w:val="003E441A"/>
    <w:rsid w:val="00AB0669"/>
    <w:rsid w:val="00B624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1488"/>
    <w:rPr>
      <w:color w:val="0000FF" w:themeColor="hyperlink"/>
      <w:u w:val="single"/>
    </w:rPr>
  </w:style>
  <w:style w:type="paragraph" w:styleId="ListParagraph">
    <w:name w:val="List Paragraph"/>
    <w:basedOn w:val="Normal"/>
    <w:uiPriority w:val="34"/>
    <w:qFormat/>
    <w:rsid w:val="000E14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1488"/>
    <w:rPr>
      <w:color w:val="0000FF" w:themeColor="hyperlink"/>
      <w:u w:val="single"/>
    </w:rPr>
  </w:style>
  <w:style w:type="paragraph" w:styleId="ListParagraph">
    <w:name w:val="List Paragraph"/>
    <w:basedOn w:val="Normal"/>
    <w:uiPriority w:val="34"/>
    <w:qFormat/>
    <w:rsid w:val="000E1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a.Malinovska@vrsa.lt" TargetMode="External"/><Relationship Id="rId3" Type="http://schemas.microsoft.com/office/2007/relationships/stylesWithEffects" Target="stylesWithEffects.xml"/><Relationship Id="rId7" Type="http://schemas.openxmlformats.org/officeDocument/2006/relationships/hyperlink" Target="mailto:Ivona.Stasilovic@vrs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rsa@vrsa.l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2436</Words>
  <Characters>1389</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Ivona Stasilovič</dc:creator>
  <cp:lastModifiedBy>VRSA Admin #1</cp:lastModifiedBy>
  <cp:revision>2</cp:revision>
  <dcterms:created xsi:type="dcterms:W3CDTF">2020-01-28T10:38:00Z</dcterms:created>
  <dcterms:modified xsi:type="dcterms:W3CDTF">2020-01-28T10:38:00Z</dcterms:modified>
</cp:coreProperties>
</file>