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B7F4B" w14:textId="77777777" w:rsidR="00A577C1" w:rsidRDefault="00A577C1" w:rsidP="00A577C1">
      <w:pPr>
        <w:spacing w:line="480" w:lineRule="auto"/>
        <w:jc w:val="center"/>
        <w:rPr>
          <w:b/>
          <w:lang w:val="lt-LT"/>
        </w:rPr>
      </w:pPr>
      <w:r>
        <w:rPr>
          <w:b/>
          <w:lang w:val="lt-LT"/>
        </w:rPr>
        <w:t>VILNIAUS R. ŠUMSKO PAGRINDINĖ MOKYKLA</w:t>
      </w:r>
    </w:p>
    <w:p w14:paraId="6F0F46F8" w14:textId="77777777" w:rsidR="00A577C1" w:rsidRDefault="00A577C1" w:rsidP="00A577C1">
      <w:pPr>
        <w:spacing w:line="480" w:lineRule="auto"/>
        <w:jc w:val="center"/>
        <w:rPr>
          <w:b/>
          <w:lang w:val="lt-LT"/>
        </w:rPr>
      </w:pPr>
    </w:p>
    <w:p w14:paraId="3822997F" w14:textId="77777777" w:rsidR="00A577C1" w:rsidRDefault="00A577C1" w:rsidP="00A577C1">
      <w:pPr>
        <w:spacing w:line="480" w:lineRule="auto"/>
        <w:jc w:val="center"/>
        <w:rPr>
          <w:b/>
          <w:lang w:val="lt-LT"/>
        </w:rPr>
      </w:pPr>
    </w:p>
    <w:p w14:paraId="22676B4A" w14:textId="77777777" w:rsidR="00A577C1" w:rsidRDefault="00A577C1" w:rsidP="00A577C1">
      <w:pPr>
        <w:spacing w:line="480" w:lineRule="auto"/>
        <w:rPr>
          <w:b/>
          <w:lang w:val="lt-LT"/>
        </w:rPr>
      </w:pPr>
    </w:p>
    <w:p w14:paraId="748BBAAA" w14:textId="77777777" w:rsidR="00A577C1" w:rsidRDefault="00A577C1" w:rsidP="00A577C1">
      <w:pPr>
        <w:spacing w:line="480" w:lineRule="auto"/>
        <w:rPr>
          <w:b/>
          <w:lang w:val="lt-LT"/>
        </w:rPr>
      </w:pPr>
    </w:p>
    <w:p w14:paraId="2F850239" w14:textId="77777777" w:rsidR="00A577C1" w:rsidRDefault="00A577C1" w:rsidP="00A577C1">
      <w:pPr>
        <w:spacing w:line="480" w:lineRule="auto"/>
        <w:rPr>
          <w:b/>
          <w:lang w:val="lt-LT"/>
        </w:rPr>
      </w:pPr>
    </w:p>
    <w:p w14:paraId="1CB2FEEE" w14:textId="77777777" w:rsidR="00A577C1" w:rsidRDefault="00A577C1" w:rsidP="00A577C1">
      <w:pPr>
        <w:spacing w:line="480" w:lineRule="auto"/>
        <w:rPr>
          <w:b/>
          <w:lang w:val="lt-LT"/>
        </w:rPr>
      </w:pPr>
    </w:p>
    <w:p w14:paraId="19EAA91C" w14:textId="77777777" w:rsidR="00A577C1" w:rsidRDefault="00A577C1" w:rsidP="00A577C1">
      <w:pPr>
        <w:spacing w:line="480" w:lineRule="auto"/>
        <w:jc w:val="center"/>
        <w:rPr>
          <w:b/>
          <w:lang w:val="lt-LT"/>
        </w:rPr>
      </w:pPr>
    </w:p>
    <w:p w14:paraId="5A6656EF" w14:textId="77777777" w:rsidR="00A577C1" w:rsidRDefault="00A577C1" w:rsidP="00A577C1">
      <w:pPr>
        <w:pStyle w:val="Antrat1"/>
        <w:spacing w:line="480" w:lineRule="auto"/>
        <w:rPr>
          <w:sz w:val="24"/>
        </w:rPr>
      </w:pPr>
      <w:r>
        <w:rPr>
          <w:sz w:val="24"/>
        </w:rPr>
        <w:t>NEFORMALIOJO VAIKŲ ŠVIETIMO PROGRAMA</w:t>
      </w:r>
    </w:p>
    <w:p w14:paraId="2321FEC5" w14:textId="08BE77C7" w:rsidR="00A577C1" w:rsidRDefault="00306D05" w:rsidP="00A577C1">
      <w:pPr>
        <w:spacing w:line="480" w:lineRule="auto"/>
        <w:jc w:val="center"/>
        <w:rPr>
          <w:b/>
          <w:lang w:val="lt-LT"/>
        </w:rPr>
      </w:pPr>
      <w:r>
        <w:rPr>
          <w:b/>
          <w:lang w:val="lt-LT"/>
        </w:rPr>
        <w:t>7</w:t>
      </w:r>
      <w:r w:rsidR="00A577C1">
        <w:rPr>
          <w:b/>
          <w:lang w:val="lt-LT"/>
        </w:rPr>
        <w:t xml:space="preserve"> - 10 klasei</w:t>
      </w:r>
    </w:p>
    <w:p w14:paraId="6A378D47" w14:textId="6AA41754" w:rsidR="00A577C1" w:rsidRDefault="00A577C1" w:rsidP="00A577C1">
      <w:pPr>
        <w:spacing w:line="480" w:lineRule="auto"/>
        <w:jc w:val="center"/>
        <w:rPr>
          <w:b/>
          <w:lang w:val="lt-LT"/>
        </w:rPr>
      </w:pPr>
      <w:r>
        <w:rPr>
          <w:b/>
          <w:lang w:val="lt-LT"/>
        </w:rPr>
        <w:t xml:space="preserve">„Teniso </w:t>
      </w:r>
      <w:r w:rsidR="00306D05">
        <w:rPr>
          <w:b/>
          <w:lang w:val="lt-LT"/>
        </w:rPr>
        <w:t>būrelis</w:t>
      </w:r>
      <w:r>
        <w:rPr>
          <w:b/>
          <w:lang w:val="lt-LT"/>
        </w:rPr>
        <w:t>“</w:t>
      </w:r>
    </w:p>
    <w:p w14:paraId="7033C218" w14:textId="7F581FAB" w:rsidR="00A577C1" w:rsidRDefault="00A577C1" w:rsidP="00A577C1">
      <w:pPr>
        <w:spacing w:line="480" w:lineRule="auto"/>
        <w:jc w:val="center"/>
        <w:rPr>
          <w:b/>
          <w:lang w:val="lt-LT"/>
        </w:rPr>
      </w:pPr>
      <w:r>
        <w:rPr>
          <w:b/>
          <w:lang w:val="lt-LT"/>
        </w:rPr>
        <w:t>1 savaitinė valanda</w:t>
      </w:r>
    </w:p>
    <w:p w14:paraId="0CAA02BD" w14:textId="77777777" w:rsidR="00A577C1" w:rsidRDefault="00A577C1" w:rsidP="00A577C1">
      <w:pPr>
        <w:spacing w:line="480" w:lineRule="auto"/>
        <w:jc w:val="center"/>
        <w:rPr>
          <w:b/>
          <w:lang w:val="lt-LT"/>
        </w:rPr>
      </w:pPr>
    </w:p>
    <w:p w14:paraId="7137D56A" w14:textId="77777777" w:rsidR="00A577C1" w:rsidRDefault="00A577C1" w:rsidP="00A577C1">
      <w:pPr>
        <w:spacing w:line="480" w:lineRule="auto"/>
        <w:jc w:val="center"/>
        <w:rPr>
          <w:b/>
          <w:lang w:val="lt-LT"/>
        </w:rPr>
      </w:pPr>
    </w:p>
    <w:p w14:paraId="06032BA9" w14:textId="77777777" w:rsidR="00A577C1" w:rsidRDefault="00A577C1" w:rsidP="00A577C1">
      <w:pPr>
        <w:spacing w:line="480" w:lineRule="auto"/>
        <w:jc w:val="center"/>
        <w:rPr>
          <w:b/>
          <w:lang w:val="lt-LT"/>
        </w:rPr>
      </w:pPr>
    </w:p>
    <w:p w14:paraId="42AEB874" w14:textId="77777777" w:rsidR="00A577C1" w:rsidRDefault="00A577C1" w:rsidP="00A577C1">
      <w:pPr>
        <w:spacing w:line="480" w:lineRule="auto"/>
        <w:jc w:val="center"/>
        <w:rPr>
          <w:b/>
          <w:lang w:val="lt-LT"/>
        </w:rPr>
      </w:pPr>
    </w:p>
    <w:p w14:paraId="43E70D9C" w14:textId="77777777" w:rsidR="00A577C1" w:rsidRDefault="00A577C1" w:rsidP="00A577C1">
      <w:pPr>
        <w:spacing w:line="480" w:lineRule="auto"/>
        <w:jc w:val="center"/>
        <w:rPr>
          <w:b/>
          <w:lang w:val="lt-LT"/>
        </w:rPr>
      </w:pPr>
    </w:p>
    <w:p w14:paraId="120200DA" w14:textId="77777777" w:rsidR="00A577C1" w:rsidRDefault="00A577C1" w:rsidP="00A577C1">
      <w:pPr>
        <w:spacing w:before="120" w:after="120"/>
        <w:ind w:left="57" w:right="57"/>
        <w:rPr>
          <w:lang w:val="lt-LT"/>
        </w:rPr>
      </w:pPr>
      <w:r>
        <w:rPr>
          <w:b/>
          <w:lang w:val="lt-LT"/>
        </w:rPr>
        <w:t xml:space="preserve">                         </w:t>
      </w:r>
      <w:r>
        <w:rPr>
          <w:lang w:val="lt-LT"/>
        </w:rPr>
        <w:t xml:space="preserve">                                                                  Parengė</w:t>
      </w:r>
    </w:p>
    <w:p w14:paraId="71E7633D" w14:textId="77777777" w:rsidR="00A577C1" w:rsidRDefault="00A577C1" w:rsidP="00A577C1">
      <w:pPr>
        <w:spacing w:before="120" w:after="120"/>
        <w:ind w:left="57" w:right="57"/>
        <w:rPr>
          <w:lang w:val="lt-LT"/>
        </w:rPr>
      </w:pPr>
      <w:r>
        <w:rPr>
          <w:lang w:val="lt-LT"/>
        </w:rPr>
        <w:t xml:space="preserve">                                                                                           Fizinio ugdymo mokytojas</w:t>
      </w:r>
    </w:p>
    <w:p w14:paraId="54D71644" w14:textId="77777777" w:rsidR="00A577C1" w:rsidRDefault="00A577C1" w:rsidP="00A577C1">
      <w:pPr>
        <w:spacing w:before="120" w:after="120"/>
        <w:ind w:left="57" w:right="57"/>
        <w:rPr>
          <w:lang w:val="lt-LT"/>
        </w:rPr>
      </w:pPr>
      <w:r>
        <w:rPr>
          <w:lang w:val="lt-LT"/>
        </w:rPr>
        <w:t xml:space="preserve">                                                                                           Dariuš Križanovskij</w:t>
      </w:r>
    </w:p>
    <w:p w14:paraId="5A7E1953" w14:textId="77777777" w:rsidR="00A577C1" w:rsidRDefault="00A577C1" w:rsidP="00A577C1">
      <w:pPr>
        <w:spacing w:before="120" w:after="120"/>
        <w:ind w:left="57" w:right="57"/>
        <w:rPr>
          <w:lang w:val="lt-LT"/>
        </w:rPr>
      </w:pPr>
    </w:p>
    <w:p w14:paraId="329E7133" w14:textId="77777777" w:rsidR="00A577C1" w:rsidRDefault="00A577C1" w:rsidP="00A577C1">
      <w:pPr>
        <w:spacing w:before="120" w:after="120"/>
        <w:ind w:left="57" w:right="57"/>
        <w:rPr>
          <w:lang w:val="lt-LT"/>
        </w:rPr>
      </w:pPr>
    </w:p>
    <w:p w14:paraId="4ECBA7D8" w14:textId="77777777" w:rsidR="00183D7B" w:rsidRDefault="00183D7B" w:rsidP="00183D7B">
      <w:pPr>
        <w:pStyle w:val="Pavadinimas"/>
        <w:ind w:left="360"/>
        <w:jc w:val="left"/>
        <w:rPr>
          <w:b w:val="0"/>
          <w:iCs/>
        </w:rPr>
      </w:pPr>
      <w:r w:rsidRPr="007A6C51">
        <w:rPr>
          <w:b w:val="0"/>
          <w:iCs/>
          <w:lang w:val="lt-LT"/>
        </w:rPr>
        <w:t>SUDERINT</w:t>
      </w:r>
      <w:r w:rsidRPr="007A6C51">
        <w:rPr>
          <w:b w:val="0"/>
          <w:iCs/>
        </w:rPr>
        <w:t>A</w:t>
      </w:r>
    </w:p>
    <w:p w14:paraId="75F2F5E3" w14:textId="77777777" w:rsidR="00183D7B" w:rsidRDefault="00183D7B" w:rsidP="00183D7B">
      <w:pPr>
        <w:pStyle w:val="Pavadinimas"/>
        <w:ind w:left="360"/>
        <w:jc w:val="left"/>
        <w:rPr>
          <w:b w:val="0"/>
          <w:iCs/>
          <w:lang w:val="lt-LT"/>
        </w:rPr>
      </w:pPr>
      <w:r>
        <w:rPr>
          <w:b w:val="0"/>
          <w:iCs/>
          <w:lang w:val="lt-LT"/>
        </w:rPr>
        <w:t>Metodinės tarybos pirmininkas</w:t>
      </w:r>
    </w:p>
    <w:p w14:paraId="03698886" w14:textId="77777777" w:rsidR="00A577C1" w:rsidRDefault="00A577C1" w:rsidP="00A577C1">
      <w:pPr>
        <w:spacing w:before="120" w:after="120"/>
        <w:ind w:left="57" w:right="57"/>
        <w:rPr>
          <w:lang w:val="lt-LT"/>
        </w:rPr>
      </w:pPr>
    </w:p>
    <w:p w14:paraId="02A72BBD" w14:textId="77777777" w:rsidR="00A577C1" w:rsidRDefault="00A577C1" w:rsidP="00A577C1">
      <w:pPr>
        <w:spacing w:before="120" w:after="120"/>
        <w:ind w:left="57" w:right="57"/>
        <w:rPr>
          <w:lang w:val="lt-LT"/>
        </w:rPr>
      </w:pPr>
    </w:p>
    <w:p w14:paraId="6245A7D5" w14:textId="77777777" w:rsidR="00A577C1" w:rsidRDefault="00A577C1" w:rsidP="00A577C1">
      <w:pPr>
        <w:spacing w:before="120" w:after="120"/>
        <w:ind w:left="57" w:right="57"/>
        <w:rPr>
          <w:lang w:val="lt-LT"/>
        </w:rPr>
      </w:pPr>
    </w:p>
    <w:p w14:paraId="547B48AA" w14:textId="77777777" w:rsidR="00183D7B" w:rsidRDefault="00183D7B" w:rsidP="00A577C1">
      <w:pPr>
        <w:pStyle w:val="Antrat1"/>
        <w:spacing w:line="480" w:lineRule="auto"/>
        <w:rPr>
          <w:sz w:val="24"/>
        </w:rPr>
      </w:pPr>
    </w:p>
    <w:p w14:paraId="64938CE1" w14:textId="7F3FFA89" w:rsidR="00A577C1" w:rsidRPr="00135D15" w:rsidRDefault="00A577C1" w:rsidP="00A577C1">
      <w:pPr>
        <w:pStyle w:val="Antrat1"/>
        <w:spacing w:line="480" w:lineRule="auto"/>
        <w:rPr>
          <w:sz w:val="24"/>
        </w:rPr>
      </w:pPr>
      <w:r w:rsidRPr="00B25F2E">
        <w:rPr>
          <w:sz w:val="24"/>
        </w:rPr>
        <w:t>NEFORMALIOJO</w:t>
      </w:r>
      <w:r>
        <w:rPr>
          <w:sz w:val="24"/>
        </w:rPr>
        <w:t xml:space="preserve"> VAIKŲ ŠVIETIMO</w:t>
      </w:r>
      <w:r w:rsidRPr="00B25F2E">
        <w:rPr>
          <w:sz w:val="24"/>
        </w:rPr>
        <w:t xml:space="preserve"> PROGRAMA</w:t>
      </w:r>
    </w:p>
    <w:p w14:paraId="0B907AFE" w14:textId="2A6D1460" w:rsidR="00A577C1" w:rsidRDefault="00A577C1" w:rsidP="00A577C1">
      <w:pPr>
        <w:numPr>
          <w:ilvl w:val="0"/>
          <w:numId w:val="1"/>
        </w:numPr>
        <w:jc w:val="both"/>
        <w:rPr>
          <w:lang w:val="lt-LT"/>
        </w:rPr>
      </w:pPr>
      <w:r w:rsidRPr="00743547">
        <w:rPr>
          <w:b/>
          <w:i/>
          <w:lang w:val="lt-LT"/>
        </w:rPr>
        <w:t>Pavadinimas:</w:t>
      </w:r>
      <w:r>
        <w:rPr>
          <w:lang w:val="lt-LT"/>
        </w:rPr>
        <w:t xml:space="preserve">  Teniso </w:t>
      </w:r>
      <w:r w:rsidR="00306D05">
        <w:rPr>
          <w:lang w:val="lt-LT"/>
        </w:rPr>
        <w:t>būrelis</w:t>
      </w:r>
    </w:p>
    <w:p w14:paraId="40CB214A" w14:textId="77777777" w:rsidR="00A577C1" w:rsidRPr="00B25F2E" w:rsidRDefault="00A577C1" w:rsidP="00A577C1">
      <w:pPr>
        <w:jc w:val="both"/>
        <w:rPr>
          <w:lang w:val="lt-LT"/>
        </w:rPr>
      </w:pPr>
    </w:p>
    <w:p w14:paraId="4BC8E481" w14:textId="74710BA0" w:rsidR="00A577C1" w:rsidRPr="0076363B" w:rsidRDefault="00A577C1" w:rsidP="00A577C1">
      <w:pPr>
        <w:numPr>
          <w:ilvl w:val="0"/>
          <w:numId w:val="1"/>
        </w:numPr>
        <w:jc w:val="both"/>
        <w:rPr>
          <w:b/>
          <w:i/>
          <w:lang w:val="lt-LT"/>
        </w:rPr>
      </w:pPr>
      <w:r w:rsidRPr="0076363B">
        <w:rPr>
          <w:b/>
          <w:i/>
          <w:lang w:val="lt-LT"/>
        </w:rPr>
        <w:t>K</w:t>
      </w:r>
      <w:r>
        <w:rPr>
          <w:b/>
          <w:i/>
          <w:lang w:val="lt-LT"/>
        </w:rPr>
        <w:t>lasė/ k</w:t>
      </w:r>
      <w:r w:rsidRPr="0076363B">
        <w:rPr>
          <w:b/>
          <w:i/>
          <w:lang w:val="lt-LT"/>
        </w:rPr>
        <w:t>lasių koncentras:</w:t>
      </w:r>
      <w:r>
        <w:rPr>
          <w:b/>
          <w:i/>
          <w:lang w:val="lt-LT"/>
        </w:rPr>
        <w:t xml:space="preserve"> </w:t>
      </w:r>
      <w:r w:rsidR="00306D05">
        <w:rPr>
          <w:i/>
          <w:lang w:val="lt-LT"/>
        </w:rPr>
        <w:t>7</w:t>
      </w:r>
      <w:r>
        <w:rPr>
          <w:i/>
          <w:lang w:val="lt-LT"/>
        </w:rPr>
        <w:t xml:space="preserve"> – 10 kl.</w:t>
      </w:r>
    </w:p>
    <w:p w14:paraId="74F313C8" w14:textId="77777777" w:rsidR="00A577C1" w:rsidRDefault="00A577C1" w:rsidP="00A577C1">
      <w:pPr>
        <w:pStyle w:val="Sraopastraipa"/>
        <w:rPr>
          <w:b/>
          <w:i/>
          <w:lang w:val="lt-LT"/>
        </w:rPr>
      </w:pPr>
    </w:p>
    <w:p w14:paraId="2C4AE794" w14:textId="0CE3620B" w:rsidR="00A577C1" w:rsidRDefault="00A577C1" w:rsidP="00A577C1">
      <w:pPr>
        <w:numPr>
          <w:ilvl w:val="0"/>
          <w:numId w:val="1"/>
        </w:numPr>
        <w:jc w:val="both"/>
        <w:rPr>
          <w:b/>
          <w:lang w:val="lt-LT"/>
        </w:rPr>
      </w:pPr>
      <w:r w:rsidRPr="00A12DE8">
        <w:rPr>
          <w:b/>
          <w:i/>
          <w:lang w:val="lt-LT"/>
        </w:rPr>
        <w:t>Tikslai:</w:t>
      </w:r>
      <w:r w:rsidRPr="00A12DE8">
        <w:rPr>
          <w:lang w:val="lt-LT"/>
        </w:rPr>
        <w:t xml:space="preserve"> </w:t>
      </w:r>
      <w:r>
        <w:rPr>
          <w:lang w:val="lt-LT"/>
        </w:rPr>
        <w:t>Išmokti stalo teniso teniso pagrind</w:t>
      </w:r>
      <w:r w:rsidR="00306D05">
        <w:rPr>
          <w:lang w:val="lt-LT"/>
        </w:rPr>
        <w:t>ų ir dalyvauti stalo teniso varžybose</w:t>
      </w:r>
      <w:r>
        <w:rPr>
          <w:lang w:val="lt-LT"/>
        </w:rPr>
        <w:t>.</w:t>
      </w:r>
    </w:p>
    <w:p w14:paraId="50A2DF6C" w14:textId="77777777" w:rsidR="00A577C1" w:rsidRDefault="00A577C1" w:rsidP="00A577C1">
      <w:pPr>
        <w:pStyle w:val="Sraopastraipa"/>
        <w:rPr>
          <w:b/>
          <w:i/>
          <w:lang w:val="lt-LT"/>
        </w:rPr>
      </w:pPr>
    </w:p>
    <w:p w14:paraId="13621717" w14:textId="77777777" w:rsidR="00A577C1" w:rsidRPr="00A12DE8" w:rsidRDefault="00A577C1" w:rsidP="00A577C1">
      <w:pPr>
        <w:numPr>
          <w:ilvl w:val="0"/>
          <w:numId w:val="1"/>
        </w:numPr>
        <w:jc w:val="both"/>
        <w:rPr>
          <w:b/>
          <w:lang w:val="lt-LT"/>
        </w:rPr>
      </w:pPr>
      <w:r w:rsidRPr="00A12DE8">
        <w:rPr>
          <w:b/>
          <w:i/>
          <w:lang w:val="lt-LT"/>
        </w:rPr>
        <w:t>Uždaviniai:</w:t>
      </w:r>
      <w:r w:rsidRPr="00A12DE8">
        <w:rPr>
          <w:lang w:val="lt-LT"/>
        </w:rPr>
        <w:t xml:space="preserve">  </w:t>
      </w:r>
    </w:p>
    <w:p w14:paraId="3063CFF0" w14:textId="1321029D" w:rsidR="00306D05" w:rsidRPr="00306D05" w:rsidRDefault="00306D05" w:rsidP="00306D05">
      <w:pPr>
        <w:pStyle w:val="Sraopastraipa"/>
        <w:numPr>
          <w:ilvl w:val="0"/>
          <w:numId w:val="6"/>
        </w:numPr>
        <w:jc w:val="both"/>
        <w:rPr>
          <w:lang w:val="lt-LT"/>
        </w:rPr>
      </w:pPr>
      <w:r>
        <w:rPr>
          <w:lang w:val="lt-LT"/>
        </w:rPr>
        <w:t>i</w:t>
      </w:r>
      <w:r w:rsidRPr="00306D05">
        <w:rPr>
          <w:lang w:val="lt-LT"/>
        </w:rPr>
        <w:t>šmokti bazinę techniką</w:t>
      </w:r>
    </w:p>
    <w:p w14:paraId="002D01A2" w14:textId="77777777" w:rsidR="00306D05" w:rsidRPr="00306D05" w:rsidRDefault="00306D05" w:rsidP="00306D05">
      <w:pPr>
        <w:pStyle w:val="Sraopastraipa"/>
        <w:numPr>
          <w:ilvl w:val="0"/>
          <w:numId w:val="6"/>
        </w:numPr>
        <w:jc w:val="both"/>
        <w:rPr>
          <w:lang w:val="lt-LT"/>
        </w:rPr>
      </w:pPr>
      <w:r w:rsidRPr="00306D05">
        <w:rPr>
          <w:lang w:val="lt-LT"/>
        </w:rPr>
        <w:t>taisyklingas stovėjimas, raketės laikymas</w:t>
      </w:r>
    </w:p>
    <w:p w14:paraId="59A4565A" w14:textId="460E65D0" w:rsidR="00306D05" w:rsidRPr="00306D05" w:rsidRDefault="00306D05" w:rsidP="00306D05">
      <w:pPr>
        <w:pStyle w:val="Sraopastraipa"/>
        <w:numPr>
          <w:ilvl w:val="0"/>
          <w:numId w:val="6"/>
        </w:numPr>
        <w:jc w:val="both"/>
        <w:rPr>
          <w:lang w:val="lt-LT"/>
        </w:rPr>
      </w:pPr>
      <w:proofErr w:type="spellStart"/>
      <w:r w:rsidRPr="00306D05">
        <w:rPr>
          <w:lang w:val="lt-LT"/>
        </w:rPr>
        <w:t>forehand</w:t>
      </w:r>
      <w:proofErr w:type="spellEnd"/>
      <w:r w:rsidRPr="00306D05">
        <w:rPr>
          <w:lang w:val="lt-LT"/>
        </w:rPr>
        <w:t xml:space="preserve"> ir </w:t>
      </w:r>
      <w:proofErr w:type="spellStart"/>
      <w:r w:rsidRPr="00306D05">
        <w:rPr>
          <w:lang w:val="lt-LT"/>
        </w:rPr>
        <w:t>backhand</w:t>
      </w:r>
      <w:proofErr w:type="spellEnd"/>
      <w:r w:rsidRPr="00306D05">
        <w:rPr>
          <w:lang w:val="lt-LT"/>
        </w:rPr>
        <w:t xml:space="preserve"> </w:t>
      </w:r>
      <w:r>
        <w:rPr>
          <w:lang w:val="lt-LT"/>
        </w:rPr>
        <w:t>smūgiai</w:t>
      </w:r>
    </w:p>
    <w:p w14:paraId="1091A4E0" w14:textId="0284FEC3" w:rsidR="00306D05" w:rsidRPr="00306D05" w:rsidRDefault="00306D05" w:rsidP="00306D05">
      <w:pPr>
        <w:pStyle w:val="Sraopastraipa"/>
        <w:numPr>
          <w:ilvl w:val="0"/>
          <w:numId w:val="6"/>
        </w:numPr>
        <w:jc w:val="both"/>
        <w:rPr>
          <w:lang w:val="lt-LT"/>
        </w:rPr>
      </w:pPr>
      <w:r>
        <w:rPr>
          <w:lang w:val="lt-LT"/>
        </w:rPr>
        <w:t>i</w:t>
      </w:r>
      <w:r w:rsidRPr="00306D05">
        <w:rPr>
          <w:lang w:val="lt-LT"/>
        </w:rPr>
        <w:t>šmokti žaisti taškais pagal taisykles</w:t>
      </w:r>
    </w:p>
    <w:p w14:paraId="3E6ECFA3" w14:textId="77777777" w:rsidR="00306D05" w:rsidRPr="00306D05" w:rsidRDefault="00306D05" w:rsidP="00306D05">
      <w:pPr>
        <w:pStyle w:val="Sraopastraipa"/>
        <w:numPr>
          <w:ilvl w:val="0"/>
          <w:numId w:val="6"/>
        </w:numPr>
        <w:jc w:val="both"/>
        <w:rPr>
          <w:lang w:val="lt-LT"/>
        </w:rPr>
      </w:pPr>
      <w:r w:rsidRPr="00306D05">
        <w:rPr>
          <w:lang w:val="lt-LT"/>
        </w:rPr>
        <w:t>padavimas, priėmimas, setų skaičiavimas</w:t>
      </w:r>
    </w:p>
    <w:p w14:paraId="3C2064C6" w14:textId="77777777" w:rsidR="00306D05" w:rsidRPr="00306D05" w:rsidRDefault="00306D05" w:rsidP="00306D05">
      <w:pPr>
        <w:pStyle w:val="Sraopastraipa"/>
        <w:numPr>
          <w:ilvl w:val="0"/>
          <w:numId w:val="6"/>
        </w:numPr>
        <w:jc w:val="both"/>
        <w:rPr>
          <w:lang w:val="lt-LT"/>
        </w:rPr>
      </w:pPr>
      <w:r w:rsidRPr="00306D05">
        <w:rPr>
          <w:lang w:val="lt-LT"/>
        </w:rPr>
        <w:t>mokėti savarankiškai sužaisti pilną mačą iki 11</w:t>
      </w:r>
    </w:p>
    <w:p w14:paraId="41C6E17D" w14:textId="5F10964E" w:rsidR="00306D05" w:rsidRPr="00306D05" w:rsidRDefault="00306D05" w:rsidP="00306D05">
      <w:pPr>
        <w:pStyle w:val="Sraopastraipa"/>
        <w:numPr>
          <w:ilvl w:val="0"/>
          <w:numId w:val="6"/>
        </w:numPr>
        <w:jc w:val="both"/>
        <w:rPr>
          <w:lang w:val="lt-LT"/>
        </w:rPr>
      </w:pPr>
      <w:r>
        <w:rPr>
          <w:lang w:val="lt-LT"/>
        </w:rPr>
        <w:t>p</w:t>
      </w:r>
      <w:r w:rsidRPr="00306D05">
        <w:rPr>
          <w:lang w:val="lt-LT"/>
        </w:rPr>
        <w:t>agerinti kontrolę ir stabilumą</w:t>
      </w:r>
    </w:p>
    <w:p w14:paraId="05C53EEC" w14:textId="77777777" w:rsidR="00306D05" w:rsidRPr="00306D05" w:rsidRDefault="00306D05" w:rsidP="00306D05">
      <w:pPr>
        <w:pStyle w:val="Sraopastraipa"/>
        <w:numPr>
          <w:ilvl w:val="0"/>
          <w:numId w:val="6"/>
        </w:numPr>
        <w:jc w:val="both"/>
        <w:rPr>
          <w:lang w:val="lt-LT"/>
        </w:rPr>
      </w:pPr>
      <w:r w:rsidRPr="00306D05">
        <w:rPr>
          <w:lang w:val="lt-LT"/>
        </w:rPr>
        <w:t>gebėti padaryti bent 20–30 smūgių iš eilės su partneriu (be klaidos)</w:t>
      </w:r>
    </w:p>
    <w:p w14:paraId="44EA251E" w14:textId="65DE4544" w:rsidR="00306D05" w:rsidRDefault="00306D05" w:rsidP="00306D05">
      <w:pPr>
        <w:pStyle w:val="Sraopastraipa"/>
        <w:numPr>
          <w:ilvl w:val="0"/>
          <w:numId w:val="6"/>
        </w:numPr>
        <w:jc w:val="both"/>
        <w:rPr>
          <w:lang w:val="lt-LT"/>
        </w:rPr>
      </w:pPr>
      <w:r w:rsidRPr="00306D05">
        <w:rPr>
          <w:lang w:val="lt-LT"/>
        </w:rPr>
        <w:t>išmokti pataikyti į zonas (kampai / vidurys)</w:t>
      </w:r>
    </w:p>
    <w:p w14:paraId="6FCFF9E1" w14:textId="77777777" w:rsidR="00306D05" w:rsidRPr="00306D05" w:rsidRDefault="00306D05" w:rsidP="00306D05">
      <w:pPr>
        <w:pStyle w:val="Sraopastraipa"/>
        <w:ind w:left="1440"/>
        <w:jc w:val="both"/>
        <w:rPr>
          <w:lang w:val="lt-LT"/>
        </w:rPr>
      </w:pPr>
    </w:p>
    <w:p w14:paraId="0D015DC8" w14:textId="09B6CD2E" w:rsidR="00A577C1" w:rsidRDefault="00A577C1" w:rsidP="00A577C1">
      <w:pPr>
        <w:numPr>
          <w:ilvl w:val="0"/>
          <w:numId w:val="1"/>
        </w:numPr>
        <w:jc w:val="both"/>
        <w:rPr>
          <w:lang w:val="lt-LT"/>
        </w:rPr>
      </w:pPr>
      <w:r w:rsidRPr="00743547">
        <w:rPr>
          <w:b/>
          <w:i/>
          <w:lang w:val="lt-LT"/>
        </w:rPr>
        <w:t>Darbo būdai, metodai</w:t>
      </w:r>
      <w:r w:rsidRPr="00743547">
        <w:rPr>
          <w:b/>
          <w:lang w:val="lt-LT"/>
        </w:rPr>
        <w:t>:</w:t>
      </w:r>
      <w:r>
        <w:rPr>
          <w:lang w:val="lt-LT"/>
        </w:rPr>
        <w:t xml:space="preserve"> Nusakymas, parodymas, pabandymas, klaidų taisymas, kartojimas, individualus darbas, darbas grupėse</w:t>
      </w:r>
      <w:r w:rsidR="00306D05">
        <w:rPr>
          <w:lang w:val="lt-LT"/>
        </w:rPr>
        <w:t>, varžybos.</w:t>
      </w:r>
    </w:p>
    <w:p w14:paraId="08777A75" w14:textId="77777777" w:rsidR="00A577C1" w:rsidRPr="00B25F2E" w:rsidRDefault="00A577C1" w:rsidP="00A577C1">
      <w:pPr>
        <w:jc w:val="both"/>
        <w:rPr>
          <w:lang w:val="lt-LT"/>
        </w:rPr>
      </w:pPr>
    </w:p>
    <w:p w14:paraId="4170EBD7" w14:textId="4CC2983A" w:rsidR="00A577C1" w:rsidRPr="006A231F" w:rsidRDefault="00A577C1" w:rsidP="006A231F">
      <w:pPr>
        <w:numPr>
          <w:ilvl w:val="0"/>
          <w:numId w:val="1"/>
        </w:numPr>
        <w:jc w:val="both"/>
        <w:rPr>
          <w:b/>
          <w:lang w:val="lt-LT"/>
        </w:rPr>
      </w:pPr>
      <w:r w:rsidRPr="00743547">
        <w:rPr>
          <w:b/>
          <w:i/>
          <w:lang w:val="lt-LT"/>
        </w:rPr>
        <w:t>Mokinių žinios, mokėjimai ir įgūdžiai, darbo rezultatai</w:t>
      </w:r>
      <w:r w:rsidRPr="00743547">
        <w:rPr>
          <w:b/>
          <w:lang w:val="lt-LT"/>
        </w:rPr>
        <w:t>:</w:t>
      </w:r>
      <w:r w:rsidRPr="00743547">
        <w:rPr>
          <w:lang w:val="lt-LT"/>
        </w:rPr>
        <w:t xml:space="preserve"> </w:t>
      </w:r>
      <w:r w:rsidR="006A231F">
        <w:rPr>
          <w:bCs/>
          <w:iCs/>
          <w:lang w:val="lt-LT"/>
        </w:rPr>
        <w:t>m</w:t>
      </w:r>
      <w:r w:rsidR="006A231F" w:rsidRPr="006A231F">
        <w:rPr>
          <w:bCs/>
          <w:iCs/>
          <w:lang w:val="lt-LT"/>
        </w:rPr>
        <w:t>okiniai žinos pagrindines stalo teniso taisykles, padavimo principus ir sukimo pagrindus. Mokės taisyklingai laikyti raketę, atlikti pagrindinius smūgius (</w:t>
      </w:r>
      <w:proofErr w:type="spellStart"/>
      <w:r w:rsidR="006A231F" w:rsidRPr="006A231F">
        <w:rPr>
          <w:bCs/>
          <w:iCs/>
          <w:lang w:val="lt-LT"/>
        </w:rPr>
        <w:t>forehand</w:t>
      </w:r>
      <w:proofErr w:type="spellEnd"/>
      <w:r w:rsidR="006A231F" w:rsidRPr="006A231F">
        <w:rPr>
          <w:bCs/>
          <w:iCs/>
          <w:lang w:val="lt-LT"/>
        </w:rPr>
        <w:t xml:space="preserve">, </w:t>
      </w:r>
      <w:proofErr w:type="spellStart"/>
      <w:r w:rsidR="006A231F" w:rsidRPr="006A231F">
        <w:rPr>
          <w:bCs/>
          <w:iCs/>
          <w:lang w:val="lt-LT"/>
        </w:rPr>
        <w:t>backhand</w:t>
      </w:r>
      <w:proofErr w:type="spellEnd"/>
      <w:r w:rsidR="006A231F" w:rsidRPr="006A231F">
        <w:rPr>
          <w:bCs/>
          <w:iCs/>
          <w:lang w:val="lt-LT"/>
        </w:rPr>
        <w:t>), atlikti padavimą ir priimti padavimą. Gebės judėti prie stalo, palaikyti kamuoliuką žaidime, taikyti paprastą taktiką bei savarankiškai sužaisti mačą laikantis taisyklių. Mokiniai gebės dalyvauti varžybose, sužaisti pilną stalo teniso mačą ir bus pasirengę mokykliniam turnyrui.</w:t>
      </w:r>
    </w:p>
    <w:p w14:paraId="668724CB" w14:textId="77777777" w:rsidR="006A231F" w:rsidRPr="006A231F" w:rsidRDefault="006A231F" w:rsidP="006A231F">
      <w:pPr>
        <w:ind w:left="360"/>
        <w:jc w:val="both"/>
        <w:rPr>
          <w:bCs/>
          <w:iCs/>
          <w:lang w:val="lt-LT"/>
        </w:rPr>
      </w:pPr>
    </w:p>
    <w:p w14:paraId="24146389" w14:textId="639B5AB0" w:rsidR="00A577C1" w:rsidRDefault="00A577C1" w:rsidP="00A577C1">
      <w:pPr>
        <w:ind w:left="360"/>
        <w:jc w:val="both"/>
        <w:rPr>
          <w:b/>
          <w:i/>
          <w:lang w:val="lt-LT"/>
        </w:rPr>
      </w:pPr>
      <w:r>
        <w:rPr>
          <w:b/>
          <w:i/>
          <w:lang w:val="lt-LT"/>
        </w:rPr>
        <w:t>7</w:t>
      </w:r>
      <w:r w:rsidRPr="00CE2B0B">
        <w:rPr>
          <w:b/>
          <w:i/>
          <w:lang w:val="lt-LT"/>
        </w:rPr>
        <w:t>.</w:t>
      </w:r>
      <w:r>
        <w:rPr>
          <w:b/>
          <w:i/>
          <w:lang w:val="lt-LT"/>
        </w:rPr>
        <w:t xml:space="preserve">   </w:t>
      </w:r>
      <w:r w:rsidRPr="00CE2B0B">
        <w:rPr>
          <w:b/>
          <w:i/>
          <w:lang w:val="lt-LT"/>
        </w:rPr>
        <w:t>Programos turinys:</w:t>
      </w:r>
      <w:r>
        <w:rPr>
          <w:b/>
          <w:i/>
          <w:lang w:val="lt-LT"/>
        </w:rPr>
        <w:t xml:space="preserve"> </w:t>
      </w:r>
      <w:r>
        <w:rPr>
          <w:bCs/>
          <w:iCs/>
          <w:lang w:val="lt-LT"/>
        </w:rPr>
        <w:t>P</w:t>
      </w:r>
      <w:r>
        <w:rPr>
          <w:lang w:val="lt-LT"/>
        </w:rPr>
        <w:t>raktiniai užsiėmimai.</w:t>
      </w:r>
    </w:p>
    <w:p w14:paraId="3D3B3CBC" w14:textId="77777777" w:rsidR="00A577C1" w:rsidRDefault="00A577C1" w:rsidP="00A577C1">
      <w:pPr>
        <w:ind w:left="360"/>
        <w:jc w:val="both"/>
        <w:rPr>
          <w:lang w:val="lt-LT"/>
        </w:rPr>
      </w:pPr>
      <w:r>
        <w:rPr>
          <w:b/>
          <w:i/>
          <w:lang w:val="lt-LT"/>
        </w:rPr>
        <w:tab/>
      </w:r>
      <w:r>
        <w:rPr>
          <w:lang w:val="lt-LT"/>
        </w:rPr>
        <w:tab/>
      </w:r>
      <w:r>
        <w:rPr>
          <w:lang w:val="lt-LT"/>
        </w:rPr>
        <w:tab/>
      </w:r>
      <w:r>
        <w:rPr>
          <w:lang w:val="lt-LT"/>
        </w:rPr>
        <w:tab/>
      </w:r>
    </w:p>
    <w:p w14:paraId="2495DA74" w14:textId="77777777" w:rsidR="00A577C1" w:rsidRDefault="00A577C1" w:rsidP="00A577C1">
      <w:pPr>
        <w:ind w:left="360"/>
        <w:jc w:val="both"/>
        <w:rPr>
          <w:lang w:val="lt-LT"/>
        </w:rPr>
      </w:pPr>
    </w:p>
    <w:p w14:paraId="23EA6C09" w14:textId="77777777" w:rsidR="00A577C1" w:rsidRPr="00E254C9" w:rsidRDefault="00A577C1" w:rsidP="00A577C1">
      <w:pPr>
        <w:spacing w:line="276" w:lineRule="auto"/>
        <w:ind w:left="360"/>
        <w:jc w:val="both"/>
        <w:rPr>
          <w:b/>
          <w:i/>
          <w:lang w:val="lt-LT"/>
        </w:rPr>
      </w:pPr>
      <w:r>
        <w:rPr>
          <w:b/>
          <w:i/>
          <w:lang w:val="lt-LT"/>
        </w:rPr>
        <w:t>8</w:t>
      </w:r>
      <w:r w:rsidRPr="00C41A0C">
        <w:rPr>
          <w:b/>
          <w:i/>
          <w:lang w:val="lt-LT"/>
        </w:rPr>
        <w:t>.</w:t>
      </w:r>
      <w:r>
        <w:rPr>
          <w:b/>
          <w:i/>
          <w:lang w:val="lt-LT"/>
        </w:rPr>
        <w:t xml:space="preserve">   </w:t>
      </w:r>
      <w:r w:rsidRPr="00C41A0C">
        <w:rPr>
          <w:b/>
          <w:i/>
          <w:lang w:val="lt-LT"/>
        </w:rPr>
        <w:t>Teminis planas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698"/>
        <w:gridCol w:w="7352"/>
      </w:tblGrid>
      <w:tr w:rsidR="00A577C1" w:rsidRPr="00B25F2E" w14:paraId="5D8515E4" w14:textId="77777777" w:rsidTr="00306D05">
        <w:tc>
          <w:tcPr>
            <w:tcW w:w="1177" w:type="dxa"/>
          </w:tcPr>
          <w:p w14:paraId="733F4B37" w14:textId="77777777" w:rsidR="00A577C1" w:rsidRPr="00B25F2E" w:rsidRDefault="00A577C1" w:rsidP="00306D05">
            <w:pPr>
              <w:pStyle w:val="Antrat2"/>
              <w:rPr>
                <w:b/>
                <w:bCs/>
                <w:sz w:val="24"/>
              </w:rPr>
            </w:pPr>
            <w:r w:rsidRPr="00B25F2E">
              <w:rPr>
                <w:b/>
                <w:bCs/>
                <w:sz w:val="24"/>
              </w:rPr>
              <w:t>Mėnuo</w:t>
            </w:r>
          </w:p>
        </w:tc>
        <w:tc>
          <w:tcPr>
            <w:tcW w:w="698" w:type="dxa"/>
          </w:tcPr>
          <w:p w14:paraId="5E3574CA" w14:textId="77777777" w:rsidR="00A577C1" w:rsidRPr="00B25F2E" w:rsidRDefault="00A577C1" w:rsidP="00306D05">
            <w:pPr>
              <w:jc w:val="center"/>
              <w:rPr>
                <w:b/>
                <w:bCs/>
                <w:lang w:val="lt-LT"/>
              </w:rPr>
            </w:pPr>
          </w:p>
        </w:tc>
        <w:tc>
          <w:tcPr>
            <w:tcW w:w="7352" w:type="dxa"/>
          </w:tcPr>
          <w:p w14:paraId="43CE544E" w14:textId="77777777" w:rsidR="00A577C1" w:rsidRPr="00B25F2E" w:rsidRDefault="00A577C1" w:rsidP="00306D05">
            <w:pPr>
              <w:pStyle w:val="Antrat2"/>
              <w:rPr>
                <w:b/>
                <w:bCs/>
                <w:sz w:val="24"/>
              </w:rPr>
            </w:pPr>
            <w:r w:rsidRPr="00B25F2E">
              <w:rPr>
                <w:b/>
                <w:bCs/>
                <w:sz w:val="24"/>
              </w:rPr>
              <w:t>Užsiėmimų temos</w:t>
            </w:r>
          </w:p>
        </w:tc>
      </w:tr>
      <w:tr w:rsidR="00A577C1" w:rsidRPr="00B25F2E" w14:paraId="417FA371" w14:textId="77777777" w:rsidTr="00306D05">
        <w:tc>
          <w:tcPr>
            <w:tcW w:w="1177" w:type="dxa"/>
          </w:tcPr>
          <w:p w14:paraId="55A5B8B3" w14:textId="77777777" w:rsidR="00A577C1" w:rsidRPr="00B25F2E" w:rsidRDefault="00A577C1" w:rsidP="00306D05">
            <w:pPr>
              <w:jc w:val="center"/>
              <w:rPr>
                <w:b/>
                <w:bCs/>
                <w:lang w:val="lt-LT"/>
              </w:rPr>
            </w:pPr>
            <w:r w:rsidRPr="00B25F2E">
              <w:rPr>
                <w:b/>
                <w:bCs/>
                <w:lang w:val="lt-LT"/>
              </w:rPr>
              <w:t>1</w:t>
            </w:r>
          </w:p>
        </w:tc>
        <w:tc>
          <w:tcPr>
            <w:tcW w:w="698" w:type="dxa"/>
          </w:tcPr>
          <w:p w14:paraId="51AB81F2" w14:textId="77777777" w:rsidR="00A577C1" w:rsidRPr="00B25F2E" w:rsidRDefault="00A577C1" w:rsidP="00306D05">
            <w:pPr>
              <w:jc w:val="center"/>
              <w:rPr>
                <w:b/>
                <w:bCs/>
                <w:lang w:val="lt-LT"/>
              </w:rPr>
            </w:pPr>
            <w:r w:rsidRPr="00B25F2E">
              <w:rPr>
                <w:b/>
                <w:bCs/>
                <w:lang w:val="lt-LT"/>
              </w:rPr>
              <w:t>2</w:t>
            </w:r>
          </w:p>
        </w:tc>
        <w:tc>
          <w:tcPr>
            <w:tcW w:w="7352" w:type="dxa"/>
          </w:tcPr>
          <w:p w14:paraId="3BA4EF5D" w14:textId="77777777" w:rsidR="00A577C1" w:rsidRPr="00B25F2E" w:rsidRDefault="00A577C1" w:rsidP="00306D05">
            <w:pPr>
              <w:jc w:val="center"/>
              <w:rPr>
                <w:b/>
                <w:bCs/>
                <w:lang w:val="lt-LT"/>
              </w:rPr>
            </w:pPr>
            <w:r w:rsidRPr="00B25F2E">
              <w:rPr>
                <w:b/>
                <w:bCs/>
                <w:lang w:val="lt-LT"/>
              </w:rPr>
              <w:t>3</w:t>
            </w:r>
          </w:p>
        </w:tc>
      </w:tr>
      <w:tr w:rsidR="00306D05" w:rsidRPr="00B25F2E" w14:paraId="30B41BE7" w14:textId="77777777" w:rsidTr="00306D05">
        <w:tc>
          <w:tcPr>
            <w:tcW w:w="1177" w:type="dxa"/>
            <w:vMerge w:val="restart"/>
          </w:tcPr>
          <w:p w14:paraId="58AE0C07" w14:textId="77777777" w:rsidR="00306D05" w:rsidRPr="00B25F2E" w:rsidRDefault="00306D05" w:rsidP="00306D05">
            <w:pPr>
              <w:rPr>
                <w:b/>
                <w:bCs/>
                <w:lang w:val="lt-LT"/>
              </w:rPr>
            </w:pPr>
            <w:r>
              <w:rPr>
                <w:b/>
                <w:bCs/>
                <w:lang w:val="lt-LT"/>
              </w:rPr>
              <w:t>R</w:t>
            </w:r>
            <w:r w:rsidRPr="00B25F2E">
              <w:rPr>
                <w:b/>
                <w:bCs/>
                <w:lang w:val="lt-LT"/>
              </w:rPr>
              <w:t>ugsėjis</w:t>
            </w:r>
          </w:p>
        </w:tc>
        <w:tc>
          <w:tcPr>
            <w:tcW w:w="698" w:type="dxa"/>
          </w:tcPr>
          <w:p w14:paraId="28104A8D" w14:textId="77777777" w:rsidR="00306D05" w:rsidRPr="00BE189A" w:rsidRDefault="00306D05" w:rsidP="00306D05">
            <w:pPr>
              <w:jc w:val="center"/>
              <w:rPr>
                <w:lang w:val="lt-LT"/>
              </w:rPr>
            </w:pPr>
            <w:r>
              <w:rPr>
                <w:lang w:val="lt-LT"/>
              </w:rPr>
              <w:t>I</w:t>
            </w:r>
          </w:p>
        </w:tc>
        <w:tc>
          <w:tcPr>
            <w:tcW w:w="7352" w:type="dxa"/>
          </w:tcPr>
          <w:p w14:paraId="1408CD2E" w14:textId="1BC57EA8" w:rsidR="00306D05" w:rsidRPr="00071B4A" w:rsidRDefault="00306D05" w:rsidP="00306D05">
            <w:pPr>
              <w:spacing w:line="276" w:lineRule="auto"/>
              <w:rPr>
                <w:lang w:val="lt-LT"/>
              </w:rPr>
            </w:pPr>
            <w:proofErr w:type="spellStart"/>
            <w:r w:rsidRPr="007F39E3">
              <w:t>Susipažinimas</w:t>
            </w:r>
            <w:proofErr w:type="spellEnd"/>
            <w:r w:rsidRPr="007F39E3">
              <w:t xml:space="preserve">, </w:t>
            </w:r>
            <w:proofErr w:type="spellStart"/>
            <w:r w:rsidRPr="007F39E3">
              <w:t>saugumas</w:t>
            </w:r>
            <w:proofErr w:type="spellEnd"/>
            <w:r w:rsidRPr="007F39E3">
              <w:t xml:space="preserve">, </w:t>
            </w:r>
            <w:proofErr w:type="spellStart"/>
            <w:r w:rsidRPr="007F39E3">
              <w:t>taisyklės</w:t>
            </w:r>
            <w:proofErr w:type="spellEnd"/>
            <w:r w:rsidRPr="007F39E3">
              <w:t xml:space="preserve">, </w:t>
            </w:r>
            <w:proofErr w:type="spellStart"/>
            <w:r w:rsidRPr="007F39E3">
              <w:t>inventorius</w:t>
            </w:r>
            <w:proofErr w:type="spellEnd"/>
          </w:p>
        </w:tc>
      </w:tr>
      <w:tr w:rsidR="00306D05" w:rsidRPr="00183D7B" w14:paraId="4818F4A7" w14:textId="77777777" w:rsidTr="00306D05">
        <w:tc>
          <w:tcPr>
            <w:tcW w:w="1177" w:type="dxa"/>
            <w:vMerge/>
          </w:tcPr>
          <w:p w14:paraId="089F3D9F" w14:textId="77777777" w:rsidR="00306D05" w:rsidRPr="00B25F2E" w:rsidRDefault="00306D05" w:rsidP="00306D05">
            <w:pPr>
              <w:rPr>
                <w:b/>
                <w:bCs/>
                <w:lang w:val="lt-LT"/>
              </w:rPr>
            </w:pPr>
          </w:p>
        </w:tc>
        <w:tc>
          <w:tcPr>
            <w:tcW w:w="698" w:type="dxa"/>
          </w:tcPr>
          <w:p w14:paraId="600BA1ED" w14:textId="77777777" w:rsidR="00306D05" w:rsidRPr="00BE189A" w:rsidRDefault="00306D05" w:rsidP="00306D05">
            <w:pPr>
              <w:jc w:val="center"/>
              <w:rPr>
                <w:lang w:val="lt-LT"/>
              </w:rPr>
            </w:pPr>
            <w:r>
              <w:rPr>
                <w:lang w:val="lt-LT"/>
              </w:rPr>
              <w:t>II</w:t>
            </w:r>
          </w:p>
        </w:tc>
        <w:tc>
          <w:tcPr>
            <w:tcW w:w="7352" w:type="dxa"/>
          </w:tcPr>
          <w:p w14:paraId="394FDE89" w14:textId="0298A72F" w:rsidR="00306D05" w:rsidRPr="00071B4A" w:rsidRDefault="00306D05" w:rsidP="00306D05">
            <w:pPr>
              <w:spacing w:line="276" w:lineRule="auto"/>
              <w:rPr>
                <w:lang w:val="lt-LT"/>
              </w:rPr>
            </w:pPr>
            <w:proofErr w:type="spellStart"/>
            <w:r w:rsidRPr="00306D05">
              <w:rPr>
                <w:lang w:val="pl-PL"/>
              </w:rPr>
              <w:t>Raketės</w:t>
            </w:r>
            <w:proofErr w:type="spellEnd"/>
            <w:r w:rsidRPr="00306D05">
              <w:rPr>
                <w:lang w:val="pl-PL"/>
              </w:rPr>
              <w:t xml:space="preserve"> </w:t>
            </w:r>
            <w:proofErr w:type="spellStart"/>
            <w:r w:rsidRPr="00306D05">
              <w:rPr>
                <w:lang w:val="pl-PL"/>
              </w:rPr>
              <w:t>laikymas</w:t>
            </w:r>
            <w:proofErr w:type="spellEnd"/>
            <w:r w:rsidRPr="00306D05">
              <w:rPr>
                <w:lang w:val="pl-PL"/>
              </w:rPr>
              <w:t xml:space="preserve"> + </w:t>
            </w:r>
            <w:proofErr w:type="spellStart"/>
            <w:r w:rsidRPr="00306D05">
              <w:rPr>
                <w:lang w:val="pl-PL"/>
              </w:rPr>
              <w:t>stovėsena</w:t>
            </w:r>
            <w:proofErr w:type="spellEnd"/>
            <w:r w:rsidRPr="00306D05">
              <w:rPr>
                <w:lang w:val="pl-PL"/>
              </w:rPr>
              <w:t xml:space="preserve"> + </w:t>
            </w:r>
            <w:proofErr w:type="spellStart"/>
            <w:r w:rsidRPr="00306D05">
              <w:rPr>
                <w:lang w:val="pl-PL"/>
              </w:rPr>
              <w:t>kamuoliuko</w:t>
            </w:r>
            <w:proofErr w:type="spellEnd"/>
            <w:r w:rsidRPr="00306D05">
              <w:rPr>
                <w:lang w:val="pl-PL"/>
              </w:rPr>
              <w:t xml:space="preserve"> </w:t>
            </w:r>
            <w:proofErr w:type="spellStart"/>
            <w:r w:rsidRPr="00306D05">
              <w:rPr>
                <w:lang w:val="pl-PL"/>
              </w:rPr>
              <w:t>kontrolė</w:t>
            </w:r>
            <w:proofErr w:type="spellEnd"/>
          </w:p>
        </w:tc>
      </w:tr>
      <w:tr w:rsidR="00306D05" w:rsidRPr="00306D05" w14:paraId="635E7C33" w14:textId="77777777" w:rsidTr="00306D05">
        <w:tc>
          <w:tcPr>
            <w:tcW w:w="1177" w:type="dxa"/>
            <w:vMerge/>
          </w:tcPr>
          <w:p w14:paraId="006E7E11" w14:textId="77777777" w:rsidR="00306D05" w:rsidRPr="00B25F2E" w:rsidRDefault="00306D05" w:rsidP="00306D05">
            <w:pPr>
              <w:rPr>
                <w:b/>
                <w:bCs/>
                <w:lang w:val="lt-LT"/>
              </w:rPr>
            </w:pPr>
          </w:p>
        </w:tc>
        <w:tc>
          <w:tcPr>
            <w:tcW w:w="698" w:type="dxa"/>
          </w:tcPr>
          <w:p w14:paraId="29E70C06" w14:textId="77777777" w:rsidR="00306D05" w:rsidRPr="00BE189A" w:rsidRDefault="00306D05" w:rsidP="00306D05">
            <w:pPr>
              <w:jc w:val="center"/>
              <w:rPr>
                <w:lang w:val="lt-LT"/>
              </w:rPr>
            </w:pPr>
            <w:r>
              <w:rPr>
                <w:lang w:val="lt-LT"/>
              </w:rPr>
              <w:t>III</w:t>
            </w:r>
          </w:p>
        </w:tc>
        <w:tc>
          <w:tcPr>
            <w:tcW w:w="7352" w:type="dxa"/>
          </w:tcPr>
          <w:p w14:paraId="1FC4FE5A" w14:textId="355279BC" w:rsidR="00306D05" w:rsidRPr="00071B4A" w:rsidRDefault="00306D05" w:rsidP="00306D05">
            <w:pPr>
              <w:spacing w:line="276" w:lineRule="auto"/>
              <w:rPr>
                <w:lang w:val="lt-LT"/>
              </w:rPr>
            </w:pPr>
            <w:r w:rsidRPr="007F39E3">
              <w:t>Forehand push (</w:t>
            </w:r>
            <w:proofErr w:type="spellStart"/>
            <w:r w:rsidRPr="007F39E3">
              <w:t>stumimas</w:t>
            </w:r>
            <w:proofErr w:type="spellEnd"/>
            <w:r w:rsidRPr="007F39E3">
              <w:t>)</w:t>
            </w:r>
          </w:p>
        </w:tc>
      </w:tr>
      <w:tr w:rsidR="00306D05" w:rsidRPr="00306D05" w14:paraId="0A356AC6" w14:textId="77777777" w:rsidTr="00306D05">
        <w:tc>
          <w:tcPr>
            <w:tcW w:w="1177" w:type="dxa"/>
            <w:vMerge/>
          </w:tcPr>
          <w:p w14:paraId="3ACFAD3F" w14:textId="77777777" w:rsidR="00306D05" w:rsidRPr="00B25F2E" w:rsidRDefault="00306D05" w:rsidP="00306D05">
            <w:pPr>
              <w:rPr>
                <w:b/>
                <w:bCs/>
                <w:lang w:val="lt-LT"/>
              </w:rPr>
            </w:pPr>
          </w:p>
        </w:tc>
        <w:tc>
          <w:tcPr>
            <w:tcW w:w="698" w:type="dxa"/>
          </w:tcPr>
          <w:p w14:paraId="4C361DA8" w14:textId="77777777" w:rsidR="00306D05" w:rsidRPr="00BE189A" w:rsidRDefault="00306D05" w:rsidP="00306D05">
            <w:pPr>
              <w:jc w:val="center"/>
              <w:rPr>
                <w:lang w:val="lt-LT"/>
              </w:rPr>
            </w:pPr>
            <w:r>
              <w:rPr>
                <w:lang w:val="lt-LT"/>
              </w:rPr>
              <w:t>IV</w:t>
            </w:r>
          </w:p>
        </w:tc>
        <w:tc>
          <w:tcPr>
            <w:tcW w:w="7352" w:type="dxa"/>
          </w:tcPr>
          <w:p w14:paraId="531C92B7" w14:textId="3814FBF7" w:rsidR="00306D05" w:rsidRPr="00071B4A" w:rsidRDefault="00306D05" w:rsidP="00306D05">
            <w:pPr>
              <w:spacing w:line="276" w:lineRule="auto"/>
              <w:rPr>
                <w:lang w:val="lt-LT"/>
              </w:rPr>
            </w:pPr>
            <w:r w:rsidRPr="007F39E3">
              <w:t>Backhand push</w:t>
            </w:r>
          </w:p>
        </w:tc>
      </w:tr>
      <w:tr w:rsidR="00306D05" w:rsidRPr="00B25F2E" w14:paraId="7034D8E5" w14:textId="77777777" w:rsidTr="00306D05">
        <w:tc>
          <w:tcPr>
            <w:tcW w:w="1177" w:type="dxa"/>
            <w:vMerge w:val="restart"/>
          </w:tcPr>
          <w:p w14:paraId="3E4DDDCF" w14:textId="77777777" w:rsidR="00306D05" w:rsidRPr="00B25F2E" w:rsidRDefault="00306D05" w:rsidP="00306D05">
            <w:pPr>
              <w:rPr>
                <w:b/>
                <w:bCs/>
                <w:lang w:val="lt-LT"/>
              </w:rPr>
            </w:pPr>
            <w:r>
              <w:rPr>
                <w:b/>
                <w:bCs/>
                <w:lang w:val="lt-LT"/>
              </w:rPr>
              <w:t>S</w:t>
            </w:r>
            <w:r w:rsidRPr="00B25F2E">
              <w:rPr>
                <w:b/>
                <w:bCs/>
                <w:lang w:val="lt-LT"/>
              </w:rPr>
              <w:t>palis</w:t>
            </w:r>
          </w:p>
        </w:tc>
        <w:tc>
          <w:tcPr>
            <w:tcW w:w="698" w:type="dxa"/>
          </w:tcPr>
          <w:p w14:paraId="4C432AA9" w14:textId="77777777" w:rsidR="00306D05" w:rsidRPr="00BE189A" w:rsidRDefault="00306D05" w:rsidP="00306D05">
            <w:pPr>
              <w:jc w:val="center"/>
              <w:rPr>
                <w:lang w:val="lt-LT"/>
              </w:rPr>
            </w:pPr>
            <w:r>
              <w:rPr>
                <w:lang w:val="lt-LT"/>
              </w:rPr>
              <w:t>I</w:t>
            </w:r>
          </w:p>
        </w:tc>
        <w:tc>
          <w:tcPr>
            <w:tcW w:w="7352" w:type="dxa"/>
          </w:tcPr>
          <w:p w14:paraId="47C874C7" w14:textId="768B56D6" w:rsidR="00306D05" w:rsidRPr="00071B4A" w:rsidRDefault="00306D05" w:rsidP="00306D05">
            <w:pPr>
              <w:spacing w:line="276" w:lineRule="auto"/>
              <w:rPr>
                <w:lang w:val="lt-LT"/>
              </w:rPr>
            </w:pPr>
            <w:r w:rsidRPr="004109E6">
              <w:t xml:space="preserve">Forehand + backhand push </w:t>
            </w:r>
            <w:proofErr w:type="spellStart"/>
            <w:r w:rsidRPr="004109E6">
              <w:t>derinimas</w:t>
            </w:r>
            <w:proofErr w:type="spellEnd"/>
          </w:p>
        </w:tc>
      </w:tr>
      <w:tr w:rsidR="00306D05" w:rsidRPr="00B25F2E" w14:paraId="3638C085" w14:textId="77777777" w:rsidTr="00306D05">
        <w:tc>
          <w:tcPr>
            <w:tcW w:w="1177" w:type="dxa"/>
            <w:vMerge/>
          </w:tcPr>
          <w:p w14:paraId="3671CAE5" w14:textId="77777777" w:rsidR="00306D05" w:rsidRPr="00B25F2E" w:rsidRDefault="00306D05" w:rsidP="00306D05">
            <w:pPr>
              <w:rPr>
                <w:b/>
                <w:bCs/>
                <w:lang w:val="lt-LT"/>
              </w:rPr>
            </w:pPr>
          </w:p>
        </w:tc>
        <w:tc>
          <w:tcPr>
            <w:tcW w:w="698" w:type="dxa"/>
          </w:tcPr>
          <w:p w14:paraId="468176DA" w14:textId="77777777" w:rsidR="00306D05" w:rsidRPr="00BE189A" w:rsidRDefault="00306D05" w:rsidP="00306D05">
            <w:pPr>
              <w:jc w:val="center"/>
              <w:rPr>
                <w:lang w:val="lt-LT"/>
              </w:rPr>
            </w:pPr>
            <w:r>
              <w:rPr>
                <w:lang w:val="lt-LT"/>
              </w:rPr>
              <w:t>II</w:t>
            </w:r>
          </w:p>
        </w:tc>
        <w:tc>
          <w:tcPr>
            <w:tcW w:w="7352" w:type="dxa"/>
          </w:tcPr>
          <w:p w14:paraId="6FB963DB" w14:textId="5A8F5616" w:rsidR="00306D05" w:rsidRPr="00071B4A" w:rsidRDefault="00306D05" w:rsidP="00306D05">
            <w:pPr>
              <w:spacing w:line="276" w:lineRule="auto"/>
              <w:rPr>
                <w:lang w:val="lt-LT"/>
              </w:rPr>
            </w:pPr>
            <w:proofErr w:type="spellStart"/>
            <w:r w:rsidRPr="004109E6">
              <w:t>Kojų</w:t>
            </w:r>
            <w:proofErr w:type="spellEnd"/>
            <w:r w:rsidRPr="004109E6">
              <w:t xml:space="preserve"> </w:t>
            </w:r>
            <w:proofErr w:type="spellStart"/>
            <w:r w:rsidRPr="004109E6">
              <w:t>darbas</w:t>
            </w:r>
            <w:proofErr w:type="spellEnd"/>
            <w:r w:rsidRPr="004109E6">
              <w:t xml:space="preserve"> (</w:t>
            </w:r>
            <w:proofErr w:type="spellStart"/>
            <w:r w:rsidRPr="004109E6">
              <w:t>šoninis</w:t>
            </w:r>
            <w:proofErr w:type="spellEnd"/>
            <w:r w:rsidRPr="004109E6">
              <w:t xml:space="preserve"> </w:t>
            </w:r>
            <w:proofErr w:type="spellStart"/>
            <w:r w:rsidRPr="004109E6">
              <w:t>judėjimas</w:t>
            </w:r>
            <w:proofErr w:type="spellEnd"/>
            <w:r w:rsidRPr="004109E6">
              <w:t xml:space="preserve">) + </w:t>
            </w:r>
            <w:proofErr w:type="spellStart"/>
            <w:r w:rsidRPr="004109E6">
              <w:t>paprasti</w:t>
            </w:r>
            <w:proofErr w:type="spellEnd"/>
            <w:r w:rsidRPr="004109E6">
              <w:t xml:space="preserve"> </w:t>
            </w:r>
            <w:proofErr w:type="spellStart"/>
            <w:r w:rsidRPr="004109E6">
              <w:t>pratimai</w:t>
            </w:r>
            <w:proofErr w:type="spellEnd"/>
          </w:p>
        </w:tc>
      </w:tr>
      <w:tr w:rsidR="00A63537" w:rsidRPr="00B25F2E" w14:paraId="29867083" w14:textId="77777777" w:rsidTr="00306D05">
        <w:tc>
          <w:tcPr>
            <w:tcW w:w="1177" w:type="dxa"/>
            <w:vMerge/>
          </w:tcPr>
          <w:p w14:paraId="3A3E80D0" w14:textId="77777777" w:rsidR="00A63537" w:rsidRPr="00B25F2E" w:rsidRDefault="00A63537" w:rsidP="00A63537">
            <w:pPr>
              <w:rPr>
                <w:b/>
                <w:bCs/>
                <w:lang w:val="lt-LT"/>
              </w:rPr>
            </w:pPr>
          </w:p>
        </w:tc>
        <w:tc>
          <w:tcPr>
            <w:tcW w:w="698" w:type="dxa"/>
          </w:tcPr>
          <w:p w14:paraId="0AE084E1" w14:textId="77777777" w:rsidR="00A63537" w:rsidRPr="00BE189A" w:rsidRDefault="00A63537" w:rsidP="00A63537">
            <w:pPr>
              <w:jc w:val="center"/>
              <w:rPr>
                <w:lang w:val="lt-LT"/>
              </w:rPr>
            </w:pPr>
            <w:r>
              <w:rPr>
                <w:lang w:val="lt-LT"/>
              </w:rPr>
              <w:t>III</w:t>
            </w:r>
          </w:p>
        </w:tc>
        <w:tc>
          <w:tcPr>
            <w:tcW w:w="7352" w:type="dxa"/>
          </w:tcPr>
          <w:p w14:paraId="625672FE" w14:textId="00D6BC4B" w:rsidR="00A63537" w:rsidRPr="00071B4A" w:rsidRDefault="00A63537" w:rsidP="00A63537">
            <w:pPr>
              <w:spacing w:line="276" w:lineRule="auto"/>
              <w:rPr>
                <w:lang w:val="lt-LT"/>
              </w:rPr>
            </w:pPr>
            <w:r w:rsidRPr="00634009">
              <w:t>Forehand drive (</w:t>
            </w:r>
            <w:proofErr w:type="spellStart"/>
            <w:r w:rsidRPr="00634009">
              <w:t>pagrindinis</w:t>
            </w:r>
            <w:proofErr w:type="spellEnd"/>
            <w:r w:rsidRPr="00634009">
              <w:t xml:space="preserve"> </w:t>
            </w:r>
            <w:proofErr w:type="spellStart"/>
            <w:r w:rsidRPr="00634009">
              <w:t>puolamasis</w:t>
            </w:r>
            <w:proofErr w:type="spellEnd"/>
            <w:r w:rsidRPr="00634009">
              <w:t xml:space="preserve"> </w:t>
            </w:r>
            <w:proofErr w:type="spellStart"/>
            <w:r w:rsidRPr="00634009">
              <w:t>smūgis</w:t>
            </w:r>
            <w:proofErr w:type="spellEnd"/>
            <w:r w:rsidRPr="00634009">
              <w:t>)</w:t>
            </w:r>
          </w:p>
        </w:tc>
      </w:tr>
      <w:tr w:rsidR="00A63537" w:rsidRPr="00B25F2E" w14:paraId="2D157E39" w14:textId="77777777" w:rsidTr="00306D05">
        <w:tc>
          <w:tcPr>
            <w:tcW w:w="1177" w:type="dxa"/>
            <w:vMerge/>
          </w:tcPr>
          <w:p w14:paraId="25971D32" w14:textId="77777777" w:rsidR="00A63537" w:rsidRPr="00B25F2E" w:rsidRDefault="00A63537" w:rsidP="00A63537">
            <w:pPr>
              <w:rPr>
                <w:b/>
                <w:bCs/>
                <w:lang w:val="lt-LT"/>
              </w:rPr>
            </w:pPr>
          </w:p>
        </w:tc>
        <w:tc>
          <w:tcPr>
            <w:tcW w:w="698" w:type="dxa"/>
          </w:tcPr>
          <w:p w14:paraId="3147C535" w14:textId="77777777" w:rsidR="00A63537" w:rsidRPr="00BE189A" w:rsidRDefault="00A63537" w:rsidP="00A63537">
            <w:pPr>
              <w:jc w:val="center"/>
              <w:rPr>
                <w:lang w:val="lt-LT"/>
              </w:rPr>
            </w:pPr>
            <w:r>
              <w:rPr>
                <w:lang w:val="lt-LT"/>
              </w:rPr>
              <w:t>IV</w:t>
            </w:r>
          </w:p>
        </w:tc>
        <w:tc>
          <w:tcPr>
            <w:tcW w:w="7352" w:type="dxa"/>
          </w:tcPr>
          <w:p w14:paraId="29654504" w14:textId="490248DC" w:rsidR="00A63537" w:rsidRPr="00071B4A" w:rsidRDefault="00A63537" w:rsidP="00A63537">
            <w:pPr>
              <w:spacing w:line="276" w:lineRule="auto"/>
              <w:rPr>
                <w:lang w:val="lt-LT"/>
              </w:rPr>
            </w:pPr>
            <w:r w:rsidRPr="00634009">
              <w:t>Backhand drive</w:t>
            </w:r>
          </w:p>
        </w:tc>
      </w:tr>
      <w:tr w:rsidR="00A63537" w:rsidRPr="00B25F2E" w14:paraId="351B580A" w14:textId="77777777" w:rsidTr="00306D05">
        <w:tc>
          <w:tcPr>
            <w:tcW w:w="1177" w:type="dxa"/>
            <w:vMerge w:val="restart"/>
          </w:tcPr>
          <w:p w14:paraId="2C982D65" w14:textId="77777777" w:rsidR="00A63537" w:rsidRPr="00B25F2E" w:rsidRDefault="00A63537" w:rsidP="00A63537">
            <w:pPr>
              <w:rPr>
                <w:b/>
                <w:bCs/>
                <w:lang w:val="lt-LT"/>
              </w:rPr>
            </w:pPr>
            <w:r>
              <w:rPr>
                <w:b/>
                <w:bCs/>
                <w:lang w:val="lt-LT"/>
              </w:rPr>
              <w:t>L</w:t>
            </w:r>
            <w:r w:rsidRPr="00B25F2E">
              <w:rPr>
                <w:b/>
                <w:bCs/>
                <w:lang w:val="lt-LT"/>
              </w:rPr>
              <w:t>apkritis</w:t>
            </w:r>
          </w:p>
        </w:tc>
        <w:tc>
          <w:tcPr>
            <w:tcW w:w="698" w:type="dxa"/>
          </w:tcPr>
          <w:p w14:paraId="6512499D" w14:textId="77777777" w:rsidR="00A63537" w:rsidRPr="00BE189A" w:rsidRDefault="00A63537" w:rsidP="00A63537">
            <w:pPr>
              <w:jc w:val="center"/>
              <w:rPr>
                <w:lang w:val="lt-LT"/>
              </w:rPr>
            </w:pPr>
            <w:r>
              <w:rPr>
                <w:lang w:val="lt-LT"/>
              </w:rPr>
              <w:t>I</w:t>
            </w:r>
          </w:p>
        </w:tc>
        <w:tc>
          <w:tcPr>
            <w:tcW w:w="7352" w:type="dxa"/>
          </w:tcPr>
          <w:p w14:paraId="099F08A5" w14:textId="73D21C40" w:rsidR="00A63537" w:rsidRPr="00071B4A" w:rsidRDefault="00A63537" w:rsidP="00A63537">
            <w:pPr>
              <w:spacing w:line="276" w:lineRule="auto"/>
              <w:rPr>
                <w:lang w:val="lt-LT"/>
              </w:rPr>
            </w:pPr>
            <w:r w:rsidRPr="000018A6">
              <w:t xml:space="preserve">Forehand–backhand </w:t>
            </w:r>
            <w:proofErr w:type="spellStart"/>
            <w:r w:rsidRPr="000018A6">
              <w:t>perėjimas</w:t>
            </w:r>
            <w:proofErr w:type="spellEnd"/>
            <w:r w:rsidRPr="000018A6">
              <w:t xml:space="preserve"> (</w:t>
            </w:r>
            <w:proofErr w:type="spellStart"/>
            <w:r w:rsidRPr="000018A6">
              <w:t>kombinacija</w:t>
            </w:r>
            <w:proofErr w:type="spellEnd"/>
            <w:r w:rsidRPr="000018A6">
              <w:t>)</w:t>
            </w:r>
          </w:p>
        </w:tc>
      </w:tr>
      <w:tr w:rsidR="00A63537" w:rsidRPr="00183D7B" w14:paraId="4DE089F8" w14:textId="77777777" w:rsidTr="00306D05">
        <w:tc>
          <w:tcPr>
            <w:tcW w:w="1177" w:type="dxa"/>
            <w:vMerge/>
          </w:tcPr>
          <w:p w14:paraId="750D5703" w14:textId="77777777" w:rsidR="00A63537" w:rsidRPr="00B25F2E" w:rsidRDefault="00A63537" w:rsidP="00A63537">
            <w:pPr>
              <w:rPr>
                <w:b/>
                <w:bCs/>
                <w:lang w:val="lt-LT"/>
              </w:rPr>
            </w:pPr>
          </w:p>
        </w:tc>
        <w:tc>
          <w:tcPr>
            <w:tcW w:w="698" w:type="dxa"/>
          </w:tcPr>
          <w:p w14:paraId="1BD01710" w14:textId="77777777" w:rsidR="00A63537" w:rsidRPr="00BE189A" w:rsidRDefault="00A63537" w:rsidP="00A63537">
            <w:pPr>
              <w:jc w:val="center"/>
              <w:rPr>
                <w:lang w:val="lt-LT"/>
              </w:rPr>
            </w:pPr>
            <w:r>
              <w:rPr>
                <w:lang w:val="lt-LT"/>
              </w:rPr>
              <w:t>II</w:t>
            </w:r>
          </w:p>
        </w:tc>
        <w:tc>
          <w:tcPr>
            <w:tcW w:w="7352" w:type="dxa"/>
          </w:tcPr>
          <w:p w14:paraId="191175CA" w14:textId="5E92A5C7" w:rsidR="00A63537" w:rsidRPr="00A577C1" w:rsidRDefault="00A63537" w:rsidP="00A63537">
            <w:pPr>
              <w:spacing w:line="276" w:lineRule="auto"/>
              <w:rPr>
                <w:lang w:val="lt-LT"/>
              </w:rPr>
            </w:pPr>
            <w:r w:rsidRPr="00A63537">
              <w:rPr>
                <w:lang w:val="lt-LT"/>
              </w:rPr>
              <w:t>Smūgių tikslumas į zonas (kampai / vidurys)</w:t>
            </w:r>
          </w:p>
        </w:tc>
      </w:tr>
      <w:tr w:rsidR="00A63537" w:rsidRPr="00183D7B" w14:paraId="60342FA4" w14:textId="77777777" w:rsidTr="00306D05">
        <w:tc>
          <w:tcPr>
            <w:tcW w:w="1177" w:type="dxa"/>
            <w:vMerge/>
          </w:tcPr>
          <w:p w14:paraId="3A19C2CA" w14:textId="77777777" w:rsidR="00A63537" w:rsidRPr="00B25F2E" w:rsidRDefault="00A63537" w:rsidP="00A63537">
            <w:pPr>
              <w:rPr>
                <w:b/>
                <w:bCs/>
                <w:lang w:val="lt-LT"/>
              </w:rPr>
            </w:pPr>
          </w:p>
        </w:tc>
        <w:tc>
          <w:tcPr>
            <w:tcW w:w="698" w:type="dxa"/>
          </w:tcPr>
          <w:p w14:paraId="0952951B" w14:textId="77777777" w:rsidR="00A63537" w:rsidRPr="00BE189A" w:rsidRDefault="00A63537" w:rsidP="00A63537">
            <w:pPr>
              <w:jc w:val="center"/>
              <w:rPr>
                <w:lang w:val="lt-LT"/>
              </w:rPr>
            </w:pPr>
            <w:r>
              <w:rPr>
                <w:lang w:val="lt-LT"/>
              </w:rPr>
              <w:t>III</w:t>
            </w:r>
          </w:p>
        </w:tc>
        <w:tc>
          <w:tcPr>
            <w:tcW w:w="7352" w:type="dxa"/>
          </w:tcPr>
          <w:p w14:paraId="402ED87E" w14:textId="3AEEBE1A" w:rsidR="00A63537" w:rsidRPr="00071B4A" w:rsidRDefault="00A63537" w:rsidP="00A63537">
            <w:pPr>
              <w:spacing w:line="276" w:lineRule="auto"/>
              <w:rPr>
                <w:lang w:val="lt-LT"/>
              </w:rPr>
            </w:pPr>
            <w:r w:rsidRPr="00A63537">
              <w:rPr>
                <w:lang w:val="lt-LT"/>
              </w:rPr>
              <w:t>Greičio kontrolė (lėtas–greitas kamuoliukas)</w:t>
            </w:r>
          </w:p>
        </w:tc>
      </w:tr>
      <w:tr w:rsidR="00A63537" w:rsidRPr="00B25F2E" w14:paraId="63C51EF3" w14:textId="77777777" w:rsidTr="00306D05">
        <w:tc>
          <w:tcPr>
            <w:tcW w:w="1177" w:type="dxa"/>
            <w:vMerge w:val="restart"/>
          </w:tcPr>
          <w:p w14:paraId="38212F50" w14:textId="77777777" w:rsidR="00A63537" w:rsidRPr="00B25F2E" w:rsidRDefault="00A63537" w:rsidP="00A63537">
            <w:pPr>
              <w:rPr>
                <w:b/>
                <w:bCs/>
                <w:lang w:val="lt-LT"/>
              </w:rPr>
            </w:pPr>
            <w:r>
              <w:rPr>
                <w:b/>
                <w:bCs/>
                <w:lang w:val="lt-LT"/>
              </w:rPr>
              <w:t>G</w:t>
            </w:r>
            <w:r w:rsidRPr="00B25F2E">
              <w:rPr>
                <w:b/>
                <w:bCs/>
                <w:lang w:val="lt-LT"/>
              </w:rPr>
              <w:t>ruodis</w:t>
            </w:r>
          </w:p>
        </w:tc>
        <w:tc>
          <w:tcPr>
            <w:tcW w:w="698" w:type="dxa"/>
          </w:tcPr>
          <w:p w14:paraId="6C20DA64" w14:textId="77777777" w:rsidR="00A63537" w:rsidRPr="00BE189A" w:rsidRDefault="00A63537" w:rsidP="00A63537">
            <w:pPr>
              <w:jc w:val="center"/>
              <w:rPr>
                <w:lang w:val="lt-LT"/>
              </w:rPr>
            </w:pPr>
            <w:r>
              <w:rPr>
                <w:lang w:val="lt-LT"/>
              </w:rPr>
              <w:t>I</w:t>
            </w:r>
          </w:p>
        </w:tc>
        <w:tc>
          <w:tcPr>
            <w:tcW w:w="7352" w:type="dxa"/>
          </w:tcPr>
          <w:p w14:paraId="43670F5C" w14:textId="73FFBA1E" w:rsidR="00A63537" w:rsidRPr="00FF002D" w:rsidRDefault="00A63537" w:rsidP="00A63537">
            <w:pPr>
              <w:spacing w:line="276" w:lineRule="auto"/>
              <w:rPr>
                <w:lang w:val="lt-LT"/>
              </w:rPr>
            </w:pPr>
            <w:r w:rsidRPr="000018A6">
              <w:t xml:space="preserve">Mini </w:t>
            </w:r>
            <w:proofErr w:type="spellStart"/>
            <w:r w:rsidRPr="000018A6">
              <w:t>kontrolinis</w:t>
            </w:r>
            <w:proofErr w:type="spellEnd"/>
            <w:r w:rsidRPr="000018A6">
              <w:t xml:space="preserve"> </w:t>
            </w:r>
            <w:proofErr w:type="spellStart"/>
            <w:r w:rsidRPr="000018A6">
              <w:t>testas</w:t>
            </w:r>
            <w:proofErr w:type="spellEnd"/>
            <w:r w:rsidRPr="000018A6">
              <w:t xml:space="preserve"> + </w:t>
            </w:r>
            <w:proofErr w:type="spellStart"/>
            <w:r w:rsidRPr="000018A6">
              <w:t>žaidimai</w:t>
            </w:r>
            <w:proofErr w:type="spellEnd"/>
          </w:p>
        </w:tc>
      </w:tr>
      <w:tr w:rsidR="00A63537" w:rsidRPr="00B25F2E" w14:paraId="12F20734" w14:textId="77777777" w:rsidTr="00306D05">
        <w:tc>
          <w:tcPr>
            <w:tcW w:w="1177" w:type="dxa"/>
            <w:vMerge/>
          </w:tcPr>
          <w:p w14:paraId="1C414B03" w14:textId="77777777" w:rsidR="00A63537" w:rsidRPr="00B25F2E" w:rsidRDefault="00A63537" w:rsidP="00A63537">
            <w:pPr>
              <w:rPr>
                <w:b/>
                <w:bCs/>
                <w:lang w:val="lt-LT"/>
              </w:rPr>
            </w:pPr>
          </w:p>
        </w:tc>
        <w:tc>
          <w:tcPr>
            <w:tcW w:w="698" w:type="dxa"/>
          </w:tcPr>
          <w:p w14:paraId="0FE779CD" w14:textId="77777777" w:rsidR="00A63537" w:rsidRPr="00BE189A" w:rsidRDefault="00A63537" w:rsidP="00A63537">
            <w:pPr>
              <w:jc w:val="center"/>
              <w:rPr>
                <w:lang w:val="lt-LT"/>
              </w:rPr>
            </w:pPr>
            <w:r>
              <w:rPr>
                <w:lang w:val="lt-LT"/>
              </w:rPr>
              <w:t>II</w:t>
            </w:r>
          </w:p>
        </w:tc>
        <w:tc>
          <w:tcPr>
            <w:tcW w:w="7352" w:type="dxa"/>
          </w:tcPr>
          <w:p w14:paraId="3E385A6E" w14:textId="1D7FC0A6" w:rsidR="00A63537" w:rsidRPr="00071B4A" w:rsidRDefault="00A63537" w:rsidP="00A63537">
            <w:pPr>
              <w:spacing w:line="276" w:lineRule="auto"/>
              <w:rPr>
                <w:lang w:val="lt-LT"/>
              </w:rPr>
            </w:pPr>
            <w:proofErr w:type="spellStart"/>
            <w:r w:rsidRPr="007A416A">
              <w:t>Padavimo</w:t>
            </w:r>
            <w:proofErr w:type="spellEnd"/>
            <w:r w:rsidRPr="007A416A">
              <w:t xml:space="preserve"> </w:t>
            </w:r>
            <w:proofErr w:type="spellStart"/>
            <w:r w:rsidRPr="007A416A">
              <w:t>taisyklės</w:t>
            </w:r>
            <w:proofErr w:type="spellEnd"/>
            <w:r w:rsidRPr="007A416A">
              <w:t xml:space="preserve"> + </w:t>
            </w:r>
            <w:proofErr w:type="spellStart"/>
            <w:r w:rsidRPr="007A416A">
              <w:t>pagrindinis</w:t>
            </w:r>
            <w:proofErr w:type="spellEnd"/>
            <w:r w:rsidRPr="007A416A">
              <w:t xml:space="preserve"> </w:t>
            </w:r>
            <w:proofErr w:type="spellStart"/>
            <w:r w:rsidRPr="007A416A">
              <w:t>padavimas</w:t>
            </w:r>
            <w:proofErr w:type="spellEnd"/>
          </w:p>
        </w:tc>
      </w:tr>
      <w:tr w:rsidR="00A63537" w:rsidRPr="00B25F2E" w14:paraId="5C296D1C" w14:textId="77777777" w:rsidTr="00306D05">
        <w:tc>
          <w:tcPr>
            <w:tcW w:w="1177" w:type="dxa"/>
            <w:vMerge/>
          </w:tcPr>
          <w:p w14:paraId="6A0B162D" w14:textId="77777777" w:rsidR="00A63537" w:rsidRPr="00B25F2E" w:rsidRDefault="00A63537" w:rsidP="00A63537">
            <w:pPr>
              <w:rPr>
                <w:b/>
                <w:bCs/>
                <w:lang w:val="lt-LT"/>
              </w:rPr>
            </w:pPr>
          </w:p>
        </w:tc>
        <w:tc>
          <w:tcPr>
            <w:tcW w:w="698" w:type="dxa"/>
          </w:tcPr>
          <w:p w14:paraId="465EB6B5" w14:textId="77777777" w:rsidR="00A63537" w:rsidRPr="00BE189A" w:rsidRDefault="00A63537" w:rsidP="00A63537">
            <w:pPr>
              <w:jc w:val="center"/>
              <w:rPr>
                <w:lang w:val="lt-LT"/>
              </w:rPr>
            </w:pPr>
            <w:r>
              <w:rPr>
                <w:lang w:val="lt-LT"/>
              </w:rPr>
              <w:t>III</w:t>
            </w:r>
          </w:p>
        </w:tc>
        <w:tc>
          <w:tcPr>
            <w:tcW w:w="7352" w:type="dxa"/>
          </w:tcPr>
          <w:p w14:paraId="3A9408FC" w14:textId="490E7187" w:rsidR="00A63537" w:rsidRPr="00071B4A" w:rsidRDefault="00A63537" w:rsidP="00A63537">
            <w:pPr>
              <w:spacing w:line="276" w:lineRule="auto"/>
              <w:rPr>
                <w:lang w:val="lt-LT"/>
              </w:rPr>
            </w:pPr>
            <w:proofErr w:type="spellStart"/>
            <w:r w:rsidRPr="007A416A">
              <w:t>Padavimas</w:t>
            </w:r>
            <w:proofErr w:type="spellEnd"/>
            <w:r w:rsidRPr="007A416A">
              <w:t xml:space="preserve"> į </w:t>
            </w:r>
            <w:proofErr w:type="spellStart"/>
            <w:r w:rsidRPr="007A416A">
              <w:t>skirtingas</w:t>
            </w:r>
            <w:proofErr w:type="spellEnd"/>
            <w:r w:rsidRPr="007A416A">
              <w:t xml:space="preserve"> zonas</w:t>
            </w:r>
          </w:p>
        </w:tc>
      </w:tr>
      <w:tr w:rsidR="00A63537" w:rsidRPr="00183D7B" w14:paraId="553475F7" w14:textId="77777777" w:rsidTr="00306D05">
        <w:tc>
          <w:tcPr>
            <w:tcW w:w="1177" w:type="dxa"/>
            <w:vMerge w:val="restart"/>
          </w:tcPr>
          <w:p w14:paraId="3C4BA28A" w14:textId="77777777" w:rsidR="00A63537" w:rsidRPr="00B25F2E" w:rsidRDefault="00A63537" w:rsidP="00A63537">
            <w:pPr>
              <w:rPr>
                <w:b/>
                <w:bCs/>
                <w:lang w:val="lt-LT"/>
              </w:rPr>
            </w:pPr>
            <w:r>
              <w:rPr>
                <w:b/>
                <w:bCs/>
                <w:lang w:val="lt-LT"/>
              </w:rPr>
              <w:t>S</w:t>
            </w:r>
            <w:r w:rsidRPr="00B25F2E">
              <w:rPr>
                <w:b/>
                <w:bCs/>
                <w:lang w:val="lt-LT"/>
              </w:rPr>
              <w:t>ausis</w:t>
            </w:r>
          </w:p>
        </w:tc>
        <w:tc>
          <w:tcPr>
            <w:tcW w:w="698" w:type="dxa"/>
          </w:tcPr>
          <w:p w14:paraId="3CA75A08" w14:textId="77777777" w:rsidR="00A63537" w:rsidRPr="00BE189A" w:rsidRDefault="00A63537" w:rsidP="00A63537">
            <w:pPr>
              <w:jc w:val="center"/>
              <w:rPr>
                <w:lang w:val="lt-LT"/>
              </w:rPr>
            </w:pPr>
            <w:r>
              <w:rPr>
                <w:lang w:val="lt-LT"/>
              </w:rPr>
              <w:t>I</w:t>
            </w:r>
          </w:p>
        </w:tc>
        <w:tc>
          <w:tcPr>
            <w:tcW w:w="7352" w:type="dxa"/>
          </w:tcPr>
          <w:p w14:paraId="7B35ACD6" w14:textId="4A261DFC" w:rsidR="00A63537" w:rsidRPr="00071B4A" w:rsidRDefault="00A63537" w:rsidP="00A63537">
            <w:pPr>
              <w:spacing w:line="276" w:lineRule="auto"/>
              <w:rPr>
                <w:lang w:val="lt-LT"/>
              </w:rPr>
            </w:pPr>
            <w:proofErr w:type="spellStart"/>
            <w:r w:rsidRPr="00A63537">
              <w:rPr>
                <w:lang w:val="pl-PL"/>
              </w:rPr>
              <w:t>Padavimas</w:t>
            </w:r>
            <w:proofErr w:type="spellEnd"/>
            <w:r w:rsidRPr="00A63537">
              <w:rPr>
                <w:lang w:val="pl-PL"/>
              </w:rPr>
              <w:t xml:space="preserve"> </w:t>
            </w:r>
            <w:proofErr w:type="spellStart"/>
            <w:r w:rsidRPr="00A63537">
              <w:rPr>
                <w:lang w:val="pl-PL"/>
              </w:rPr>
              <w:t>su</w:t>
            </w:r>
            <w:proofErr w:type="spellEnd"/>
            <w:r w:rsidRPr="00A63537">
              <w:rPr>
                <w:lang w:val="pl-PL"/>
              </w:rPr>
              <w:t xml:space="preserve"> </w:t>
            </w:r>
            <w:proofErr w:type="spellStart"/>
            <w:r w:rsidRPr="00A63537">
              <w:rPr>
                <w:lang w:val="pl-PL"/>
              </w:rPr>
              <w:t>apatiniu</w:t>
            </w:r>
            <w:proofErr w:type="spellEnd"/>
            <w:r w:rsidRPr="00A63537">
              <w:rPr>
                <w:lang w:val="pl-PL"/>
              </w:rPr>
              <w:t xml:space="preserve"> </w:t>
            </w:r>
            <w:proofErr w:type="spellStart"/>
            <w:r w:rsidRPr="00A63537">
              <w:rPr>
                <w:lang w:val="pl-PL"/>
              </w:rPr>
              <w:t>sukimusi</w:t>
            </w:r>
            <w:proofErr w:type="spellEnd"/>
            <w:r w:rsidRPr="00A63537">
              <w:rPr>
                <w:lang w:val="pl-PL"/>
              </w:rPr>
              <w:t xml:space="preserve"> (</w:t>
            </w:r>
            <w:proofErr w:type="spellStart"/>
            <w:r w:rsidRPr="00A63537">
              <w:rPr>
                <w:lang w:val="pl-PL"/>
              </w:rPr>
              <w:t>backspin</w:t>
            </w:r>
            <w:proofErr w:type="spellEnd"/>
            <w:r w:rsidRPr="00A63537">
              <w:rPr>
                <w:lang w:val="pl-PL"/>
              </w:rPr>
              <w:t>)</w:t>
            </w:r>
          </w:p>
        </w:tc>
      </w:tr>
      <w:tr w:rsidR="00A63537" w:rsidRPr="00B25F2E" w14:paraId="76D7A964" w14:textId="77777777" w:rsidTr="00306D05">
        <w:tc>
          <w:tcPr>
            <w:tcW w:w="1177" w:type="dxa"/>
            <w:vMerge/>
          </w:tcPr>
          <w:p w14:paraId="589E780B" w14:textId="77777777" w:rsidR="00A63537" w:rsidRPr="00B25F2E" w:rsidRDefault="00A63537" w:rsidP="00A63537">
            <w:pPr>
              <w:rPr>
                <w:b/>
                <w:bCs/>
                <w:lang w:val="lt-LT"/>
              </w:rPr>
            </w:pPr>
          </w:p>
        </w:tc>
        <w:tc>
          <w:tcPr>
            <w:tcW w:w="698" w:type="dxa"/>
          </w:tcPr>
          <w:p w14:paraId="52702CBD" w14:textId="77777777" w:rsidR="00A63537" w:rsidRPr="00BE189A" w:rsidRDefault="00A63537" w:rsidP="00A63537">
            <w:pPr>
              <w:jc w:val="center"/>
              <w:rPr>
                <w:lang w:val="lt-LT"/>
              </w:rPr>
            </w:pPr>
            <w:r>
              <w:rPr>
                <w:lang w:val="lt-LT"/>
              </w:rPr>
              <w:t>II</w:t>
            </w:r>
          </w:p>
        </w:tc>
        <w:tc>
          <w:tcPr>
            <w:tcW w:w="7352" w:type="dxa"/>
          </w:tcPr>
          <w:p w14:paraId="34713A55" w14:textId="33593380" w:rsidR="00A63537" w:rsidRPr="00071B4A" w:rsidRDefault="00A63537" w:rsidP="00A63537">
            <w:pPr>
              <w:spacing w:line="276" w:lineRule="auto"/>
              <w:rPr>
                <w:lang w:val="lt-LT"/>
              </w:rPr>
            </w:pPr>
            <w:proofErr w:type="spellStart"/>
            <w:r w:rsidRPr="007A416A">
              <w:t>Padavimo</w:t>
            </w:r>
            <w:proofErr w:type="spellEnd"/>
            <w:r w:rsidRPr="007A416A">
              <w:t xml:space="preserve"> </w:t>
            </w:r>
            <w:proofErr w:type="spellStart"/>
            <w:r w:rsidRPr="007A416A">
              <w:t>priėmimas</w:t>
            </w:r>
            <w:proofErr w:type="spellEnd"/>
            <w:r w:rsidRPr="007A416A">
              <w:t xml:space="preserve"> (push, </w:t>
            </w:r>
            <w:proofErr w:type="spellStart"/>
            <w:r w:rsidRPr="007A416A">
              <w:t>saugus</w:t>
            </w:r>
            <w:proofErr w:type="spellEnd"/>
            <w:r w:rsidRPr="007A416A">
              <w:t xml:space="preserve"> </w:t>
            </w:r>
            <w:proofErr w:type="spellStart"/>
            <w:r w:rsidRPr="007A416A">
              <w:t>grąžinimas</w:t>
            </w:r>
            <w:proofErr w:type="spellEnd"/>
            <w:r w:rsidRPr="007A416A">
              <w:t>)</w:t>
            </w:r>
          </w:p>
        </w:tc>
      </w:tr>
      <w:tr w:rsidR="00A63537" w:rsidRPr="00B25F2E" w14:paraId="48351121" w14:textId="77777777" w:rsidTr="00306D05">
        <w:tc>
          <w:tcPr>
            <w:tcW w:w="1177" w:type="dxa"/>
            <w:vMerge/>
          </w:tcPr>
          <w:p w14:paraId="4A8A4B5A" w14:textId="77777777" w:rsidR="00A63537" w:rsidRPr="00B25F2E" w:rsidRDefault="00A63537" w:rsidP="00A63537">
            <w:pPr>
              <w:rPr>
                <w:b/>
                <w:bCs/>
                <w:lang w:val="lt-LT"/>
              </w:rPr>
            </w:pPr>
          </w:p>
        </w:tc>
        <w:tc>
          <w:tcPr>
            <w:tcW w:w="698" w:type="dxa"/>
          </w:tcPr>
          <w:p w14:paraId="3679966F" w14:textId="77777777" w:rsidR="00A63537" w:rsidRPr="00BE189A" w:rsidRDefault="00A63537" w:rsidP="00A63537">
            <w:pPr>
              <w:jc w:val="center"/>
              <w:rPr>
                <w:lang w:val="lt-LT"/>
              </w:rPr>
            </w:pPr>
            <w:r>
              <w:rPr>
                <w:lang w:val="lt-LT"/>
              </w:rPr>
              <w:t>III</w:t>
            </w:r>
          </w:p>
        </w:tc>
        <w:tc>
          <w:tcPr>
            <w:tcW w:w="7352" w:type="dxa"/>
          </w:tcPr>
          <w:p w14:paraId="718CF8E3" w14:textId="00197F02" w:rsidR="00A63537" w:rsidRPr="00071B4A" w:rsidRDefault="00A63537" w:rsidP="00A63537">
            <w:pPr>
              <w:spacing w:line="276" w:lineRule="auto"/>
              <w:rPr>
                <w:lang w:val="lt-LT"/>
              </w:rPr>
            </w:pPr>
            <w:proofErr w:type="spellStart"/>
            <w:r w:rsidRPr="007A416A">
              <w:t>Padavimas</w:t>
            </w:r>
            <w:proofErr w:type="spellEnd"/>
            <w:r w:rsidRPr="007A416A">
              <w:t xml:space="preserve"> → 2 </w:t>
            </w:r>
            <w:proofErr w:type="spellStart"/>
            <w:r w:rsidRPr="007A416A">
              <w:t>smūgis</w:t>
            </w:r>
            <w:proofErr w:type="spellEnd"/>
            <w:r w:rsidRPr="007A416A">
              <w:t xml:space="preserve"> (</w:t>
            </w:r>
            <w:proofErr w:type="spellStart"/>
            <w:r w:rsidRPr="007A416A">
              <w:t>atakos</w:t>
            </w:r>
            <w:proofErr w:type="spellEnd"/>
            <w:r w:rsidRPr="007A416A">
              <w:t xml:space="preserve"> </w:t>
            </w:r>
            <w:proofErr w:type="spellStart"/>
            <w:r w:rsidRPr="007A416A">
              <w:t>pradžia</w:t>
            </w:r>
            <w:proofErr w:type="spellEnd"/>
            <w:r w:rsidRPr="007A416A">
              <w:t>)</w:t>
            </w:r>
          </w:p>
        </w:tc>
      </w:tr>
      <w:tr w:rsidR="00A63537" w:rsidRPr="00B25F2E" w14:paraId="6BA444AE" w14:textId="77777777" w:rsidTr="00306D05">
        <w:tc>
          <w:tcPr>
            <w:tcW w:w="1177" w:type="dxa"/>
            <w:vMerge/>
          </w:tcPr>
          <w:p w14:paraId="36DEF1C9" w14:textId="77777777" w:rsidR="00A63537" w:rsidRPr="00B25F2E" w:rsidRDefault="00A63537" w:rsidP="00A63537">
            <w:pPr>
              <w:rPr>
                <w:b/>
                <w:bCs/>
                <w:lang w:val="lt-LT"/>
              </w:rPr>
            </w:pPr>
          </w:p>
        </w:tc>
        <w:tc>
          <w:tcPr>
            <w:tcW w:w="698" w:type="dxa"/>
          </w:tcPr>
          <w:p w14:paraId="21EE7AD9" w14:textId="77777777" w:rsidR="00A63537" w:rsidRPr="00BE189A" w:rsidRDefault="00A63537" w:rsidP="00A63537">
            <w:pPr>
              <w:jc w:val="center"/>
              <w:rPr>
                <w:lang w:val="lt-LT"/>
              </w:rPr>
            </w:pPr>
            <w:r>
              <w:rPr>
                <w:lang w:val="lt-LT"/>
              </w:rPr>
              <w:t>IV</w:t>
            </w:r>
          </w:p>
        </w:tc>
        <w:tc>
          <w:tcPr>
            <w:tcW w:w="7352" w:type="dxa"/>
          </w:tcPr>
          <w:p w14:paraId="54EB8D9B" w14:textId="6D2A2A78" w:rsidR="00A63537" w:rsidRPr="00071B4A" w:rsidRDefault="00A63537" w:rsidP="00A63537">
            <w:pPr>
              <w:spacing w:line="276" w:lineRule="auto"/>
              <w:rPr>
                <w:lang w:val="lt-LT"/>
              </w:rPr>
            </w:pPr>
            <w:proofErr w:type="spellStart"/>
            <w:r w:rsidRPr="007A416A">
              <w:t>Padavimų</w:t>
            </w:r>
            <w:proofErr w:type="spellEnd"/>
            <w:r w:rsidRPr="007A416A">
              <w:t xml:space="preserve"> </w:t>
            </w:r>
            <w:proofErr w:type="spellStart"/>
            <w:r w:rsidRPr="007A416A">
              <w:t>turnyras</w:t>
            </w:r>
            <w:proofErr w:type="spellEnd"/>
            <w:r w:rsidRPr="007A416A">
              <w:t xml:space="preserve"> (kas </w:t>
            </w:r>
            <w:proofErr w:type="spellStart"/>
            <w:r w:rsidRPr="007A416A">
              <w:t>tiksliausiai</w:t>
            </w:r>
            <w:proofErr w:type="spellEnd"/>
            <w:r w:rsidRPr="007A416A">
              <w:t xml:space="preserve"> </w:t>
            </w:r>
            <w:proofErr w:type="spellStart"/>
            <w:r w:rsidRPr="007A416A">
              <w:t>ir</w:t>
            </w:r>
            <w:proofErr w:type="spellEnd"/>
            <w:r w:rsidRPr="007A416A">
              <w:t xml:space="preserve"> </w:t>
            </w:r>
            <w:proofErr w:type="spellStart"/>
            <w:r w:rsidRPr="007A416A">
              <w:t>stabiliausiai</w:t>
            </w:r>
            <w:proofErr w:type="spellEnd"/>
            <w:r w:rsidRPr="007A416A">
              <w:t>)</w:t>
            </w:r>
          </w:p>
        </w:tc>
      </w:tr>
      <w:tr w:rsidR="00A63537" w:rsidRPr="00B25F2E" w14:paraId="6588EDEA" w14:textId="77777777" w:rsidTr="00306D05">
        <w:tc>
          <w:tcPr>
            <w:tcW w:w="1177" w:type="dxa"/>
            <w:vMerge w:val="restart"/>
          </w:tcPr>
          <w:p w14:paraId="17EBAB18" w14:textId="77777777" w:rsidR="00A63537" w:rsidRPr="00B25F2E" w:rsidRDefault="00A63537" w:rsidP="00A63537">
            <w:pPr>
              <w:rPr>
                <w:b/>
                <w:bCs/>
                <w:lang w:val="lt-LT"/>
              </w:rPr>
            </w:pPr>
            <w:r>
              <w:rPr>
                <w:b/>
                <w:bCs/>
                <w:lang w:val="lt-LT"/>
              </w:rPr>
              <w:t>V</w:t>
            </w:r>
            <w:r w:rsidRPr="00B25F2E">
              <w:rPr>
                <w:b/>
                <w:bCs/>
                <w:lang w:val="lt-LT"/>
              </w:rPr>
              <w:t>asaris</w:t>
            </w:r>
          </w:p>
        </w:tc>
        <w:tc>
          <w:tcPr>
            <w:tcW w:w="698" w:type="dxa"/>
          </w:tcPr>
          <w:p w14:paraId="470F7024" w14:textId="77777777" w:rsidR="00A63537" w:rsidRPr="00BE189A" w:rsidRDefault="00A63537" w:rsidP="00A63537">
            <w:pPr>
              <w:jc w:val="center"/>
              <w:rPr>
                <w:lang w:val="lt-LT"/>
              </w:rPr>
            </w:pPr>
            <w:r>
              <w:rPr>
                <w:lang w:val="lt-LT"/>
              </w:rPr>
              <w:t>I</w:t>
            </w:r>
          </w:p>
        </w:tc>
        <w:tc>
          <w:tcPr>
            <w:tcW w:w="7352" w:type="dxa"/>
          </w:tcPr>
          <w:p w14:paraId="364DE64D" w14:textId="17452B83" w:rsidR="00A63537" w:rsidRPr="00071B4A" w:rsidRDefault="00A63537" w:rsidP="00A63537">
            <w:pPr>
              <w:spacing w:line="276" w:lineRule="auto"/>
              <w:rPr>
                <w:bCs/>
                <w:lang w:val="lt-LT"/>
              </w:rPr>
            </w:pPr>
            <w:proofErr w:type="spellStart"/>
            <w:r w:rsidRPr="00E44AC0">
              <w:t>Sukimo</w:t>
            </w:r>
            <w:proofErr w:type="spellEnd"/>
            <w:r w:rsidRPr="00E44AC0">
              <w:t xml:space="preserve"> </w:t>
            </w:r>
            <w:proofErr w:type="spellStart"/>
            <w:r w:rsidRPr="00E44AC0">
              <w:t>supratimas</w:t>
            </w:r>
            <w:proofErr w:type="spellEnd"/>
            <w:r w:rsidRPr="00E44AC0">
              <w:t xml:space="preserve"> (backspin/topspin) </w:t>
            </w:r>
            <w:proofErr w:type="spellStart"/>
            <w:r w:rsidRPr="00E44AC0">
              <w:t>praktikoje</w:t>
            </w:r>
            <w:proofErr w:type="spellEnd"/>
          </w:p>
        </w:tc>
      </w:tr>
      <w:tr w:rsidR="00A63537" w:rsidRPr="00B25F2E" w14:paraId="67C0AA52" w14:textId="77777777" w:rsidTr="00306D05">
        <w:tc>
          <w:tcPr>
            <w:tcW w:w="1177" w:type="dxa"/>
            <w:vMerge/>
          </w:tcPr>
          <w:p w14:paraId="511C10F5" w14:textId="77777777" w:rsidR="00A63537" w:rsidRPr="00B25F2E" w:rsidRDefault="00A63537" w:rsidP="00A63537">
            <w:pPr>
              <w:jc w:val="center"/>
              <w:rPr>
                <w:b/>
                <w:bCs/>
                <w:lang w:val="lt-LT"/>
              </w:rPr>
            </w:pPr>
          </w:p>
        </w:tc>
        <w:tc>
          <w:tcPr>
            <w:tcW w:w="698" w:type="dxa"/>
          </w:tcPr>
          <w:p w14:paraId="3CC376DF" w14:textId="77777777" w:rsidR="00A63537" w:rsidRPr="00BE189A" w:rsidRDefault="00A63537" w:rsidP="00A63537">
            <w:pPr>
              <w:jc w:val="center"/>
              <w:rPr>
                <w:lang w:val="lt-LT"/>
              </w:rPr>
            </w:pPr>
            <w:r>
              <w:rPr>
                <w:lang w:val="lt-LT"/>
              </w:rPr>
              <w:t>II</w:t>
            </w:r>
          </w:p>
        </w:tc>
        <w:tc>
          <w:tcPr>
            <w:tcW w:w="7352" w:type="dxa"/>
          </w:tcPr>
          <w:p w14:paraId="31B42A1F" w14:textId="53A2F09E" w:rsidR="00A63537" w:rsidRPr="00071B4A" w:rsidRDefault="00A63537" w:rsidP="00A63537">
            <w:pPr>
              <w:spacing w:line="276" w:lineRule="auto"/>
              <w:rPr>
                <w:lang w:val="lt-LT"/>
              </w:rPr>
            </w:pPr>
            <w:r w:rsidRPr="00E44AC0">
              <w:t>Block (</w:t>
            </w:r>
            <w:proofErr w:type="spellStart"/>
            <w:r w:rsidRPr="00E44AC0">
              <w:t>blokas</w:t>
            </w:r>
            <w:proofErr w:type="spellEnd"/>
            <w:r w:rsidRPr="00E44AC0">
              <w:t xml:space="preserve"> </w:t>
            </w:r>
            <w:proofErr w:type="spellStart"/>
            <w:r w:rsidRPr="00E44AC0">
              <w:t>prie</w:t>
            </w:r>
            <w:proofErr w:type="spellEnd"/>
            <w:r w:rsidRPr="00E44AC0">
              <w:t xml:space="preserve"> </w:t>
            </w:r>
            <w:proofErr w:type="spellStart"/>
            <w:r w:rsidRPr="00E44AC0">
              <w:t>stalo</w:t>
            </w:r>
            <w:proofErr w:type="spellEnd"/>
            <w:r w:rsidRPr="00E44AC0">
              <w:t>)</w:t>
            </w:r>
          </w:p>
        </w:tc>
      </w:tr>
      <w:tr w:rsidR="00A63537" w:rsidRPr="00B25F2E" w14:paraId="23A3AAC0" w14:textId="77777777" w:rsidTr="00306D05">
        <w:tc>
          <w:tcPr>
            <w:tcW w:w="1177" w:type="dxa"/>
            <w:vMerge/>
          </w:tcPr>
          <w:p w14:paraId="6552FB6E" w14:textId="77777777" w:rsidR="00A63537" w:rsidRPr="00B25F2E" w:rsidRDefault="00A63537" w:rsidP="00A63537">
            <w:pPr>
              <w:jc w:val="center"/>
              <w:rPr>
                <w:b/>
                <w:bCs/>
                <w:lang w:val="lt-LT"/>
              </w:rPr>
            </w:pPr>
          </w:p>
        </w:tc>
        <w:tc>
          <w:tcPr>
            <w:tcW w:w="698" w:type="dxa"/>
          </w:tcPr>
          <w:p w14:paraId="3B849D87" w14:textId="77777777" w:rsidR="00A63537" w:rsidRPr="00BE189A" w:rsidRDefault="00A63537" w:rsidP="00A63537">
            <w:pPr>
              <w:jc w:val="center"/>
              <w:rPr>
                <w:lang w:val="lt-LT"/>
              </w:rPr>
            </w:pPr>
            <w:r>
              <w:rPr>
                <w:lang w:val="lt-LT"/>
              </w:rPr>
              <w:t>III</w:t>
            </w:r>
          </w:p>
        </w:tc>
        <w:tc>
          <w:tcPr>
            <w:tcW w:w="7352" w:type="dxa"/>
          </w:tcPr>
          <w:p w14:paraId="699C1377" w14:textId="2CF5C7CC" w:rsidR="00A63537" w:rsidRPr="00071B4A" w:rsidRDefault="00A63537" w:rsidP="00A63537">
            <w:pPr>
              <w:spacing w:line="276" w:lineRule="auto"/>
              <w:rPr>
                <w:lang w:val="lt-LT"/>
              </w:rPr>
            </w:pPr>
            <w:proofErr w:type="spellStart"/>
            <w:r w:rsidRPr="00E44AC0">
              <w:t>Kontratakos</w:t>
            </w:r>
            <w:proofErr w:type="spellEnd"/>
            <w:r w:rsidRPr="00E44AC0">
              <w:t xml:space="preserve"> </w:t>
            </w:r>
            <w:proofErr w:type="spellStart"/>
            <w:r w:rsidRPr="00E44AC0">
              <w:t>pagrindai</w:t>
            </w:r>
            <w:proofErr w:type="spellEnd"/>
            <w:r w:rsidRPr="00E44AC0">
              <w:t xml:space="preserve"> (drive </w:t>
            </w:r>
            <w:proofErr w:type="spellStart"/>
            <w:r w:rsidRPr="00E44AC0">
              <w:t>prieš</w:t>
            </w:r>
            <w:proofErr w:type="spellEnd"/>
            <w:r w:rsidRPr="00E44AC0">
              <w:t xml:space="preserve"> drive)</w:t>
            </w:r>
          </w:p>
        </w:tc>
      </w:tr>
      <w:tr w:rsidR="00A63537" w:rsidRPr="00B25F2E" w14:paraId="00416627" w14:textId="77777777" w:rsidTr="00306D05">
        <w:tc>
          <w:tcPr>
            <w:tcW w:w="1177" w:type="dxa"/>
            <w:vMerge w:val="restart"/>
          </w:tcPr>
          <w:p w14:paraId="1E7F3DEC" w14:textId="77777777" w:rsidR="00A63537" w:rsidRPr="00B25F2E" w:rsidRDefault="00A63537" w:rsidP="00A63537">
            <w:pPr>
              <w:rPr>
                <w:b/>
                <w:bCs/>
                <w:lang w:val="lt-LT"/>
              </w:rPr>
            </w:pPr>
            <w:r>
              <w:rPr>
                <w:b/>
                <w:bCs/>
                <w:lang w:val="lt-LT"/>
              </w:rPr>
              <w:t>K</w:t>
            </w:r>
            <w:r w:rsidRPr="00B25F2E">
              <w:rPr>
                <w:b/>
                <w:bCs/>
                <w:lang w:val="lt-LT"/>
              </w:rPr>
              <w:t>ovas</w:t>
            </w:r>
          </w:p>
        </w:tc>
        <w:tc>
          <w:tcPr>
            <w:tcW w:w="698" w:type="dxa"/>
          </w:tcPr>
          <w:p w14:paraId="12775A82" w14:textId="77777777" w:rsidR="00A63537" w:rsidRPr="00BE189A" w:rsidRDefault="00A63537" w:rsidP="00A63537">
            <w:pPr>
              <w:jc w:val="center"/>
              <w:rPr>
                <w:lang w:val="lt-LT"/>
              </w:rPr>
            </w:pPr>
            <w:r>
              <w:rPr>
                <w:lang w:val="lt-LT"/>
              </w:rPr>
              <w:t>I</w:t>
            </w:r>
          </w:p>
        </w:tc>
        <w:tc>
          <w:tcPr>
            <w:tcW w:w="7352" w:type="dxa"/>
          </w:tcPr>
          <w:p w14:paraId="07D7E38E" w14:textId="6BFEB440" w:rsidR="00A63537" w:rsidRPr="00071B4A" w:rsidRDefault="00A63537" w:rsidP="00A63537">
            <w:pPr>
              <w:spacing w:line="276" w:lineRule="auto"/>
              <w:rPr>
                <w:lang w:val="lt-LT"/>
              </w:rPr>
            </w:pPr>
            <w:r w:rsidRPr="00E44AC0">
              <w:t xml:space="preserve">Forehand topspin </w:t>
            </w:r>
            <w:proofErr w:type="spellStart"/>
            <w:r w:rsidRPr="00E44AC0">
              <w:t>pradmenys</w:t>
            </w:r>
            <w:proofErr w:type="spellEnd"/>
          </w:p>
        </w:tc>
      </w:tr>
      <w:tr w:rsidR="00A63537" w:rsidRPr="00B25F2E" w14:paraId="58E90142" w14:textId="77777777" w:rsidTr="00306D05">
        <w:tc>
          <w:tcPr>
            <w:tcW w:w="1177" w:type="dxa"/>
            <w:vMerge/>
          </w:tcPr>
          <w:p w14:paraId="67F8960C" w14:textId="77777777" w:rsidR="00A63537" w:rsidRPr="00B25F2E" w:rsidRDefault="00A63537" w:rsidP="00A63537">
            <w:pPr>
              <w:rPr>
                <w:b/>
                <w:bCs/>
                <w:lang w:val="lt-LT"/>
              </w:rPr>
            </w:pPr>
          </w:p>
        </w:tc>
        <w:tc>
          <w:tcPr>
            <w:tcW w:w="698" w:type="dxa"/>
          </w:tcPr>
          <w:p w14:paraId="46A126D3" w14:textId="77777777" w:rsidR="00A63537" w:rsidRPr="00BE189A" w:rsidRDefault="00A63537" w:rsidP="00A63537">
            <w:pPr>
              <w:jc w:val="center"/>
              <w:rPr>
                <w:lang w:val="lt-LT"/>
              </w:rPr>
            </w:pPr>
            <w:r>
              <w:rPr>
                <w:lang w:val="lt-LT"/>
              </w:rPr>
              <w:t>II</w:t>
            </w:r>
          </w:p>
        </w:tc>
        <w:tc>
          <w:tcPr>
            <w:tcW w:w="7352" w:type="dxa"/>
          </w:tcPr>
          <w:p w14:paraId="2F5B340F" w14:textId="2555DE9B" w:rsidR="00A63537" w:rsidRPr="00071B4A" w:rsidRDefault="00A63537" w:rsidP="00A63537">
            <w:pPr>
              <w:spacing w:line="276" w:lineRule="auto"/>
              <w:rPr>
                <w:lang w:val="lt-LT"/>
              </w:rPr>
            </w:pPr>
            <w:r w:rsidRPr="00E44AC0">
              <w:t xml:space="preserve">Backhand topspin / </w:t>
            </w:r>
            <w:proofErr w:type="spellStart"/>
            <w:r w:rsidRPr="00E44AC0">
              <w:t>agresyvus</w:t>
            </w:r>
            <w:proofErr w:type="spellEnd"/>
            <w:r w:rsidRPr="00E44AC0">
              <w:t xml:space="preserve"> backhand </w:t>
            </w:r>
            <w:proofErr w:type="spellStart"/>
            <w:r w:rsidRPr="00E44AC0">
              <w:t>smūgis</w:t>
            </w:r>
            <w:proofErr w:type="spellEnd"/>
          </w:p>
        </w:tc>
      </w:tr>
      <w:tr w:rsidR="00A63537" w:rsidRPr="00B25F2E" w14:paraId="1206346A" w14:textId="77777777" w:rsidTr="00306D05">
        <w:tc>
          <w:tcPr>
            <w:tcW w:w="1177" w:type="dxa"/>
            <w:vMerge/>
          </w:tcPr>
          <w:p w14:paraId="7DE22AB2" w14:textId="77777777" w:rsidR="00A63537" w:rsidRPr="00B25F2E" w:rsidRDefault="00A63537" w:rsidP="00A63537">
            <w:pPr>
              <w:rPr>
                <w:b/>
                <w:bCs/>
                <w:lang w:val="lt-LT"/>
              </w:rPr>
            </w:pPr>
          </w:p>
        </w:tc>
        <w:tc>
          <w:tcPr>
            <w:tcW w:w="698" w:type="dxa"/>
          </w:tcPr>
          <w:p w14:paraId="688CFA2E" w14:textId="77777777" w:rsidR="00A63537" w:rsidRPr="00BE189A" w:rsidRDefault="00A63537" w:rsidP="00A63537">
            <w:pPr>
              <w:jc w:val="center"/>
              <w:rPr>
                <w:lang w:val="lt-LT"/>
              </w:rPr>
            </w:pPr>
            <w:r>
              <w:rPr>
                <w:lang w:val="lt-LT"/>
              </w:rPr>
              <w:t>III</w:t>
            </w:r>
          </w:p>
        </w:tc>
        <w:tc>
          <w:tcPr>
            <w:tcW w:w="7352" w:type="dxa"/>
          </w:tcPr>
          <w:p w14:paraId="036698F2" w14:textId="6A49B4C0" w:rsidR="00A63537" w:rsidRPr="00071B4A" w:rsidRDefault="00A63537" w:rsidP="00A63537">
            <w:pPr>
              <w:spacing w:line="276" w:lineRule="auto"/>
              <w:rPr>
                <w:lang w:val="lt-LT"/>
              </w:rPr>
            </w:pPr>
            <w:proofErr w:type="spellStart"/>
            <w:r w:rsidRPr="00E44AC0">
              <w:t>Smūgių</w:t>
            </w:r>
            <w:proofErr w:type="spellEnd"/>
            <w:r w:rsidRPr="00E44AC0">
              <w:t xml:space="preserve"> </w:t>
            </w:r>
            <w:proofErr w:type="spellStart"/>
            <w:r w:rsidRPr="00E44AC0">
              <w:t>serijos</w:t>
            </w:r>
            <w:proofErr w:type="spellEnd"/>
            <w:r w:rsidRPr="00E44AC0">
              <w:t xml:space="preserve"> + </w:t>
            </w:r>
            <w:proofErr w:type="spellStart"/>
            <w:r w:rsidRPr="00E44AC0">
              <w:t>greitas</w:t>
            </w:r>
            <w:proofErr w:type="spellEnd"/>
            <w:r w:rsidRPr="00E44AC0">
              <w:t xml:space="preserve"> </w:t>
            </w:r>
            <w:proofErr w:type="spellStart"/>
            <w:r w:rsidRPr="00E44AC0">
              <w:t>reagavimas</w:t>
            </w:r>
            <w:proofErr w:type="spellEnd"/>
          </w:p>
        </w:tc>
      </w:tr>
      <w:tr w:rsidR="00A63537" w:rsidRPr="00183D7B" w14:paraId="0F0A9911" w14:textId="77777777" w:rsidTr="00306D05">
        <w:tc>
          <w:tcPr>
            <w:tcW w:w="1177" w:type="dxa"/>
            <w:vMerge/>
          </w:tcPr>
          <w:p w14:paraId="13157857" w14:textId="77777777" w:rsidR="00A63537" w:rsidRPr="00B25F2E" w:rsidRDefault="00A63537" w:rsidP="00A63537">
            <w:pPr>
              <w:rPr>
                <w:b/>
                <w:bCs/>
                <w:lang w:val="lt-LT"/>
              </w:rPr>
            </w:pPr>
          </w:p>
        </w:tc>
        <w:tc>
          <w:tcPr>
            <w:tcW w:w="698" w:type="dxa"/>
          </w:tcPr>
          <w:p w14:paraId="39B64D11" w14:textId="77777777" w:rsidR="00A63537" w:rsidRPr="00BE189A" w:rsidRDefault="00A63537" w:rsidP="00A63537">
            <w:pPr>
              <w:jc w:val="center"/>
              <w:rPr>
                <w:lang w:val="lt-LT"/>
              </w:rPr>
            </w:pPr>
            <w:r>
              <w:rPr>
                <w:lang w:val="lt-LT"/>
              </w:rPr>
              <w:t>IV</w:t>
            </w:r>
          </w:p>
        </w:tc>
        <w:tc>
          <w:tcPr>
            <w:tcW w:w="7352" w:type="dxa"/>
          </w:tcPr>
          <w:p w14:paraId="21B74624" w14:textId="1E2BE364" w:rsidR="00A63537" w:rsidRPr="00071B4A" w:rsidRDefault="00A63537" w:rsidP="00A63537">
            <w:pPr>
              <w:spacing w:line="276" w:lineRule="auto"/>
              <w:rPr>
                <w:lang w:val="lt-LT"/>
              </w:rPr>
            </w:pPr>
            <w:r w:rsidRPr="00A63537">
              <w:rPr>
                <w:lang w:val="lt-LT"/>
              </w:rPr>
              <w:t>Kur žaisti: į silpną pusę, į kūną, į kampus</w:t>
            </w:r>
          </w:p>
        </w:tc>
      </w:tr>
      <w:tr w:rsidR="00A63537" w:rsidRPr="00B25F2E" w14:paraId="71FF16D7" w14:textId="77777777" w:rsidTr="00306D05">
        <w:tc>
          <w:tcPr>
            <w:tcW w:w="1177" w:type="dxa"/>
            <w:vMerge w:val="restart"/>
          </w:tcPr>
          <w:p w14:paraId="249EC751" w14:textId="77777777" w:rsidR="00A63537" w:rsidRPr="00B25F2E" w:rsidRDefault="00A63537" w:rsidP="00A63537">
            <w:pPr>
              <w:rPr>
                <w:b/>
                <w:bCs/>
                <w:lang w:val="lt-LT"/>
              </w:rPr>
            </w:pPr>
            <w:r>
              <w:rPr>
                <w:b/>
                <w:bCs/>
                <w:lang w:val="lt-LT"/>
              </w:rPr>
              <w:t>B</w:t>
            </w:r>
            <w:r w:rsidRPr="00B25F2E">
              <w:rPr>
                <w:b/>
                <w:bCs/>
                <w:lang w:val="lt-LT"/>
              </w:rPr>
              <w:t>alandis</w:t>
            </w:r>
          </w:p>
        </w:tc>
        <w:tc>
          <w:tcPr>
            <w:tcW w:w="698" w:type="dxa"/>
          </w:tcPr>
          <w:p w14:paraId="7A51335B" w14:textId="77777777" w:rsidR="00A63537" w:rsidRPr="00BE189A" w:rsidRDefault="00A63537" w:rsidP="00A63537">
            <w:pPr>
              <w:jc w:val="center"/>
              <w:rPr>
                <w:lang w:val="lt-LT"/>
              </w:rPr>
            </w:pPr>
            <w:r>
              <w:rPr>
                <w:lang w:val="lt-LT"/>
              </w:rPr>
              <w:t>I</w:t>
            </w:r>
          </w:p>
        </w:tc>
        <w:tc>
          <w:tcPr>
            <w:tcW w:w="7352" w:type="dxa"/>
          </w:tcPr>
          <w:p w14:paraId="182C2E76" w14:textId="14BF3FC2" w:rsidR="00A63537" w:rsidRPr="00071B4A" w:rsidRDefault="00A63537" w:rsidP="00A63537">
            <w:pPr>
              <w:spacing w:line="276" w:lineRule="auto"/>
              <w:rPr>
                <w:lang w:val="lt-LT"/>
              </w:rPr>
            </w:pPr>
            <w:proofErr w:type="spellStart"/>
            <w:r w:rsidRPr="004E1450">
              <w:t>Tempas</w:t>
            </w:r>
            <w:proofErr w:type="spellEnd"/>
            <w:r w:rsidRPr="004E1450">
              <w:t xml:space="preserve"> </w:t>
            </w:r>
            <w:proofErr w:type="spellStart"/>
            <w:r w:rsidRPr="004E1450">
              <w:t>ir</w:t>
            </w:r>
            <w:proofErr w:type="spellEnd"/>
            <w:r w:rsidRPr="004E1450">
              <w:t xml:space="preserve"> </w:t>
            </w:r>
            <w:proofErr w:type="spellStart"/>
            <w:r w:rsidRPr="004E1450">
              <w:t>ritmas</w:t>
            </w:r>
            <w:proofErr w:type="spellEnd"/>
            <w:r w:rsidRPr="004E1450">
              <w:t xml:space="preserve"> (</w:t>
            </w:r>
            <w:proofErr w:type="spellStart"/>
            <w:r w:rsidRPr="004E1450">
              <w:t>lėtas</w:t>
            </w:r>
            <w:proofErr w:type="spellEnd"/>
            <w:r w:rsidRPr="004E1450">
              <w:t>–</w:t>
            </w:r>
            <w:proofErr w:type="spellStart"/>
            <w:r w:rsidRPr="004E1450">
              <w:t>greitas</w:t>
            </w:r>
            <w:proofErr w:type="spellEnd"/>
            <w:r w:rsidRPr="004E1450">
              <w:t>)</w:t>
            </w:r>
          </w:p>
        </w:tc>
      </w:tr>
      <w:tr w:rsidR="00A63537" w:rsidRPr="00183D7B" w14:paraId="235E9718" w14:textId="77777777" w:rsidTr="00306D05">
        <w:tc>
          <w:tcPr>
            <w:tcW w:w="1177" w:type="dxa"/>
            <w:vMerge/>
          </w:tcPr>
          <w:p w14:paraId="621C3C3A" w14:textId="77777777" w:rsidR="00A63537" w:rsidRPr="00B25F2E" w:rsidRDefault="00A63537" w:rsidP="00A63537">
            <w:pPr>
              <w:rPr>
                <w:b/>
                <w:bCs/>
                <w:lang w:val="lt-LT"/>
              </w:rPr>
            </w:pPr>
          </w:p>
        </w:tc>
        <w:tc>
          <w:tcPr>
            <w:tcW w:w="698" w:type="dxa"/>
          </w:tcPr>
          <w:p w14:paraId="703F5C4D" w14:textId="77777777" w:rsidR="00A63537" w:rsidRPr="00BE189A" w:rsidRDefault="00A63537" w:rsidP="00A63537">
            <w:pPr>
              <w:jc w:val="center"/>
              <w:rPr>
                <w:lang w:val="lt-LT"/>
              </w:rPr>
            </w:pPr>
            <w:r>
              <w:rPr>
                <w:lang w:val="lt-LT"/>
              </w:rPr>
              <w:t>II</w:t>
            </w:r>
          </w:p>
        </w:tc>
        <w:tc>
          <w:tcPr>
            <w:tcW w:w="7352" w:type="dxa"/>
          </w:tcPr>
          <w:p w14:paraId="49C4F101" w14:textId="07FDB372" w:rsidR="00A63537" w:rsidRPr="00071B4A" w:rsidRDefault="00A63537" w:rsidP="00A63537">
            <w:pPr>
              <w:spacing w:line="276" w:lineRule="auto"/>
              <w:rPr>
                <w:lang w:val="lt-LT"/>
              </w:rPr>
            </w:pPr>
            <w:r w:rsidRPr="00A63537">
              <w:rPr>
                <w:lang w:val="lt-LT"/>
              </w:rPr>
              <w:t>Žaidimas prieš „</w:t>
            </w:r>
            <w:proofErr w:type="spellStart"/>
            <w:r w:rsidRPr="00A63537">
              <w:rPr>
                <w:lang w:val="lt-LT"/>
              </w:rPr>
              <w:t>stumdytoją</w:t>
            </w:r>
            <w:proofErr w:type="spellEnd"/>
            <w:r w:rsidRPr="00A63537">
              <w:rPr>
                <w:lang w:val="lt-LT"/>
              </w:rPr>
              <w:t>“ (</w:t>
            </w:r>
            <w:proofErr w:type="spellStart"/>
            <w:r w:rsidRPr="00A63537">
              <w:rPr>
                <w:lang w:val="lt-LT"/>
              </w:rPr>
              <w:t>push</w:t>
            </w:r>
            <w:proofErr w:type="spellEnd"/>
            <w:r w:rsidRPr="00A63537">
              <w:rPr>
                <w:lang w:val="lt-LT"/>
              </w:rPr>
              <w:t xml:space="preserve"> žaidėją)</w:t>
            </w:r>
          </w:p>
        </w:tc>
      </w:tr>
      <w:tr w:rsidR="00A63537" w:rsidRPr="00B25F2E" w14:paraId="16C76EBB" w14:textId="77777777" w:rsidTr="00306D05">
        <w:tc>
          <w:tcPr>
            <w:tcW w:w="1177" w:type="dxa"/>
            <w:vMerge/>
          </w:tcPr>
          <w:p w14:paraId="7ED7447D" w14:textId="77777777" w:rsidR="00A63537" w:rsidRPr="00B25F2E" w:rsidRDefault="00A63537" w:rsidP="00A63537">
            <w:pPr>
              <w:rPr>
                <w:b/>
                <w:bCs/>
                <w:lang w:val="lt-LT"/>
              </w:rPr>
            </w:pPr>
          </w:p>
        </w:tc>
        <w:tc>
          <w:tcPr>
            <w:tcW w:w="698" w:type="dxa"/>
          </w:tcPr>
          <w:p w14:paraId="236B6846" w14:textId="77777777" w:rsidR="00A63537" w:rsidRPr="00BE189A" w:rsidRDefault="00A63537" w:rsidP="00A63537">
            <w:pPr>
              <w:jc w:val="center"/>
              <w:rPr>
                <w:lang w:val="lt-LT"/>
              </w:rPr>
            </w:pPr>
            <w:r>
              <w:rPr>
                <w:lang w:val="lt-LT"/>
              </w:rPr>
              <w:t>III</w:t>
            </w:r>
          </w:p>
        </w:tc>
        <w:tc>
          <w:tcPr>
            <w:tcW w:w="7352" w:type="dxa"/>
          </w:tcPr>
          <w:p w14:paraId="6A8BF874" w14:textId="2AD9D835" w:rsidR="00A63537" w:rsidRPr="00071B4A" w:rsidRDefault="00A63537" w:rsidP="00A63537">
            <w:pPr>
              <w:spacing w:line="276" w:lineRule="auto"/>
              <w:rPr>
                <w:lang w:val="lt-LT"/>
              </w:rPr>
            </w:pPr>
            <w:proofErr w:type="spellStart"/>
            <w:r w:rsidRPr="004E1450">
              <w:t>Žaidimas</w:t>
            </w:r>
            <w:proofErr w:type="spellEnd"/>
            <w:r w:rsidRPr="004E1450">
              <w:t xml:space="preserve"> </w:t>
            </w:r>
            <w:proofErr w:type="spellStart"/>
            <w:r w:rsidRPr="004E1450">
              <w:t>prieš</w:t>
            </w:r>
            <w:proofErr w:type="spellEnd"/>
            <w:r w:rsidRPr="004E1450">
              <w:t xml:space="preserve"> </w:t>
            </w:r>
            <w:proofErr w:type="spellStart"/>
            <w:r w:rsidRPr="004E1450">
              <w:t>puolėją</w:t>
            </w:r>
            <w:proofErr w:type="spellEnd"/>
            <w:r w:rsidRPr="004E1450">
              <w:t xml:space="preserve"> (</w:t>
            </w:r>
            <w:proofErr w:type="spellStart"/>
            <w:r w:rsidRPr="004E1450">
              <w:t>blokas</w:t>
            </w:r>
            <w:proofErr w:type="spellEnd"/>
            <w:r w:rsidRPr="004E1450">
              <w:t xml:space="preserve">, </w:t>
            </w:r>
            <w:proofErr w:type="spellStart"/>
            <w:r w:rsidRPr="004E1450">
              <w:t>stabilumas</w:t>
            </w:r>
            <w:proofErr w:type="spellEnd"/>
            <w:r w:rsidRPr="004E1450">
              <w:t>)</w:t>
            </w:r>
          </w:p>
        </w:tc>
      </w:tr>
      <w:tr w:rsidR="00A63537" w:rsidRPr="00B25F2E" w14:paraId="2F0BF217" w14:textId="77777777" w:rsidTr="00306D05">
        <w:tc>
          <w:tcPr>
            <w:tcW w:w="1177" w:type="dxa"/>
            <w:vMerge w:val="restart"/>
          </w:tcPr>
          <w:p w14:paraId="7BEFC7AF" w14:textId="77777777" w:rsidR="00A63537" w:rsidRPr="00B25F2E" w:rsidRDefault="00A63537" w:rsidP="00A63537">
            <w:pPr>
              <w:rPr>
                <w:b/>
                <w:bCs/>
                <w:lang w:val="lt-LT"/>
              </w:rPr>
            </w:pPr>
            <w:r>
              <w:rPr>
                <w:b/>
                <w:bCs/>
                <w:lang w:val="lt-LT"/>
              </w:rPr>
              <w:t>G</w:t>
            </w:r>
            <w:r w:rsidRPr="00B25F2E">
              <w:rPr>
                <w:b/>
                <w:bCs/>
                <w:lang w:val="lt-LT"/>
              </w:rPr>
              <w:t>egužė</w:t>
            </w:r>
          </w:p>
        </w:tc>
        <w:tc>
          <w:tcPr>
            <w:tcW w:w="698" w:type="dxa"/>
          </w:tcPr>
          <w:p w14:paraId="38CC76EA" w14:textId="77777777" w:rsidR="00A63537" w:rsidRPr="00BE189A" w:rsidRDefault="00A63537" w:rsidP="00A63537">
            <w:pPr>
              <w:jc w:val="center"/>
              <w:rPr>
                <w:lang w:val="lt-LT"/>
              </w:rPr>
            </w:pPr>
            <w:r>
              <w:rPr>
                <w:lang w:val="lt-LT"/>
              </w:rPr>
              <w:t>I</w:t>
            </w:r>
          </w:p>
        </w:tc>
        <w:tc>
          <w:tcPr>
            <w:tcW w:w="7352" w:type="dxa"/>
          </w:tcPr>
          <w:p w14:paraId="16FAD00B" w14:textId="02484126" w:rsidR="00A63537" w:rsidRPr="00071B4A" w:rsidRDefault="00A63537" w:rsidP="00A63537">
            <w:pPr>
              <w:spacing w:line="276" w:lineRule="auto"/>
              <w:rPr>
                <w:lang w:val="lt-LT"/>
              </w:rPr>
            </w:pPr>
            <w:proofErr w:type="spellStart"/>
            <w:r w:rsidRPr="004E1450">
              <w:t>Kombinacijos</w:t>
            </w:r>
            <w:proofErr w:type="spellEnd"/>
            <w:r w:rsidRPr="004E1450">
              <w:t xml:space="preserve">: </w:t>
            </w:r>
            <w:proofErr w:type="spellStart"/>
            <w:r w:rsidRPr="004E1450">
              <w:t>padavimas</w:t>
            </w:r>
            <w:proofErr w:type="spellEnd"/>
            <w:r w:rsidRPr="004E1450">
              <w:t xml:space="preserve"> → </w:t>
            </w:r>
            <w:proofErr w:type="spellStart"/>
            <w:r w:rsidRPr="004E1450">
              <w:t>priėmimas</w:t>
            </w:r>
            <w:proofErr w:type="spellEnd"/>
            <w:r w:rsidRPr="004E1450">
              <w:t xml:space="preserve"> → </w:t>
            </w:r>
            <w:proofErr w:type="spellStart"/>
            <w:r w:rsidRPr="004E1450">
              <w:t>ataka</w:t>
            </w:r>
            <w:proofErr w:type="spellEnd"/>
          </w:p>
        </w:tc>
      </w:tr>
      <w:tr w:rsidR="00A63537" w:rsidRPr="00183D7B" w14:paraId="11DE58EC" w14:textId="77777777" w:rsidTr="00306D05">
        <w:tc>
          <w:tcPr>
            <w:tcW w:w="1177" w:type="dxa"/>
            <w:vMerge/>
          </w:tcPr>
          <w:p w14:paraId="785329C1" w14:textId="77777777" w:rsidR="00A63537" w:rsidRPr="00B25F2E" w:rsidRDefault="00A63537" w:rsidP="00A63537">
            <w:pPr>
              <w:rPr>
                <w:b/>
                <w:bCs/>
                <w:lang w:val="lt-LT"/>
              </w:rPr>
            </w:pPr>
          </w:p>
        </w:tc>
        <w:tc>
          <w:tcPr>
            <w:tcW w:w="698" w:type="dxa"/>
          </w:tcPr>
          <w:p w14:paraId="2975C34E" w14:textId="77777777" w:rsidR="00A63537" w:rsidRPr="00BE189A" w:rsidRDefault="00A63537" w:rsidP="00A63537">
            <w:pPr>
              <w:jc w:val="center"/>
              <w:rPr>
                <w:lang w:val="lt-LT"/>
              </w:rPr>
            </w:pPr>
            <w:r>
              <w:rPr>
                <w:lang w:val="lt-LT"/>
              </w:rPr>
              <w:t>II</w:t>
            </w:r>
          </w:p>
        </w:tc>
        <w:tc>
          <w:tcPr>
            <w:tcW w:w="7352" w:type="dxa"/>
          </w:tcPr>
          <w:p w14:paraId="25D25A49" w14:textId="28F804C1" w:rsidR="00A63537" w:rsidRPr="00071B4A" w:rsidRDefault="00A63537" w:rsidP="00A63537">
            <w:pPr>
              <w:spacing w:line="276" w:lineRule="auto"/>
              <w:rPr>
                <w:lang w:val="lt-LT"/>
              </w:rPr>
            </w:pPr>
            <w:r w:rsidRPr="00A63537">
              <w:rPr>
                <w:lang w:val="lt-LT"/>
              </w:rPr>
              <w:t>Žaidimai su užduotimis (taškas tik į kampą ir pan.)</w:t>
            </w:r>
          </w:p>
        </w:tc>
      </w:tr>
      <w:tr w:rsidR="00A63537" w:rsidRPr="00B25F2E" w14:paraId="5552EC59" w14:textId="77777777" w:rsidTr="00306D05">
        <w:tc>
          <w:tcPr>
            <w:tcW w:w="1177" w:type="dxa"/>
            <w:vMerge/>
          </w:tcPr>
          <w:p w14:paraId="1A060444" w14:textId="77777777" w:rsidR="00A63537" w:rsidRPr="00B25F2E" w:rsidRDefault="00A63537" w:rsidP="00A63537">
            <w:pPr>
              <w:rPr>
                <w:b/>
                <w:bCs/>
                <w:lang w:val="lt-LT"/>
              </w:rPr>
            </w:pPr>
          </w:p>
        </w:tc>
        <w:tc>
          <w:tcPr>
            <w:tcW w:w="698" w:type="dxa"/>
          </w:tcPr>
          <w:p w14:paraId="73DE76D2" w14:textId="77777777" w:rsidR="00A63537" w:rsidRPr="00BE189A" w:rsidRDefault="00A63537" w:rsidP="00A63537">
            <w:pPr>
              <w:jc w:val="center"/>
              <w:rPr>
                <w:lang w:val="lt-LT"/>
              </w:rPr>
            </w:pPr>
            <w:r>
              <w:rPr>
                <w:lang w:val="lt-LT"/>
              </w:rPr>
              <w:t>III</w:t>
            </w:r>
          </w:p>
        </w:tc>
        <w:tc>
          <w:tcPr>
            <w:tcW w:w="7352" w:type="dxa"/>
          </w:tcPr>
          <w:p w14:paraId="3881597D" w14:textId="551730E0" w:rsidR="00A63537" w:rsidRPr="00071B4A" w:rsidRDefault="00A63537" w:rsidP="00A63537">
            <w:pPr>
              <w:spacing w:line="276" w:lineRule="auto"/>
              <w:rPr>
                <w:lang w:val="lt-LT"/>
              </w:rPr>
            </w:pPr>
            <w:proofErr w:type="spellStart"/>
            <w:r w:rsidRPr="00355BD5">
              <w:t>Varžybų</w:t>
            </w:r>
            <w:proofErr w:type="spellEnd"/>
            <w:r w:rsidRPr="00355BD5">
              <w:t xml:space="preserve"> </w:t>
            </w:r>
            <w:proofErr w:type="spellStart"/>
            <w:r w:rsidRPr="00355BD5">
              <w:t>taisyklės</w:t>
            </w:r>
            <w:proofErr w:type="spellEnd"/>
            <w:r w:rsidRPr="00355BD5">
              <w:t xml:space="preserve">, </w:t>
            </w:r>
            <w:proofErr w:type="spellStart"/>
            <w:r w:rsidRPr="00355BD5">
              <w:t>setai</w:t>
            </w:r>
            <w:proofErr w:type="spellEnd"/>
            <w:r w:rsidRPr="00355BD5">
              <w:t xml:space="preserve">, </w:t>
            </w:r>
            <w:proofErr w:type="spellStart"/>
            <w:r w:rsidRPr="00355BD5">
              <w:t>teisėjavimas</w:t>
            </w:r>
            <w:proofErr w:type="spellEnd"/>
          </w:p>
        </w:tc>
      </w:tr>
      <w:tr w:rsidR="00A63537" w:rsidRPr="00183D7B" w14:paraId="46DCDB48" w14:textId="77777777" w:rsidTr="00306D05">
        <w:tc>
          <w:tcPr>
            <w:tcW w:w="1177" w:type="dxa"/>
            <w:vMerge/>
          </w:tcPr>
          <w:p w14:paraId="6941E74C" w14:textId="77777777" w:rsidR="00A63537" w:rsidRPr="00B25F2E" w:rsidRDefault="00A63537" w:rsidP="00A63537">
            <w:pPr>
              <w:rPr>
                <w:b/>
                <w:bCs/>
                <w:lang w:val="lt-LT"/>
              </w:rPr>
            </w:pPr>
          </w:p>
        </w:tc>
        <w:tc>
          <w:tcPr>
            <w:tcW w:w="698" w:type="dxa"/>
          </w:tcPr>
          <w:p w14:paraId="20534E11" w14:textId="77777777" w:rsidR="00A63537" w:rsidRPr="00BE189A" w:rsidRDefault="00A63537" w:rsidP="00A63537">
            <w:pPr>
              <w:jc w:val="center"/>
              <w:rPr>
                <w:lang w:val="lt-LT"/>
              </w:rPr>
            </w:pPr>
            <w:r>
              <w:rPr>
                <w:lang w:val="lt-LT"/>
              </w:rPr>
              <w:t>IV</w:t>
            </w:r>
          </w:p>
        </w:tc>
        <w:tc>
          <w:tcPr>
            <w:tcW w:w="7352" w:type="dxa"/>
          </w:tcPr>
          <w:p w14:paraId="36E69487" w14:textId="75BAF536" w:rsidR="00A63537" w:rsidRPr="00071B4A" w:rsidRDefault="00A63537" w:rsidP="00A63537">
            <w:pPr>
              <w:spacing w:line="276" w:lineRule="auto"/>
              <w:rPr>
                <w:lang w:val="lt-LT"/>
              </w:rPr>
            </w:pPr>
            <w:r w:rsidRPr="00A63537">
              <w:rPr>
                <w:lang w:val="lt-LT"/>
              </w:rPr>
              <w:t>Psichologija ir taktinis planas (kaip žaisti svarbų tašką)</w:t>
            </w:r>
          </w:p>
        </w:tc>
      </w:tr>
      <w:tr w:rsidR="00A63537" w:rsidRPr="00B25F2E" w14:paraId="673F3903" w14:textId="77777777" w:rsidTr="00306D05">
        <w:tc>
          <w:tcPr>
            <w:tcW w:w="1177" w:type="dxa"/>
            <w:vMerge w:val="restart"/>
          </w:tcPr>
          <w:p w14:paraId="21D523A3" w14:textId="77777777" w:rsidR="00A63537" w:rsidRPr="00B25F2E" w:rsidRDefault="00A63537" w:rsidP="00A63537">
            <w:pPr>
              <w:rPr>
                <w:b/>
                <w:bCs/>
                <w:lang w:val="lt-LT"/>
              </w:rPr>
            </w:pPr>
            <w:r>
              <w:rPr>
                <w:b/>
                <w:bCs/>
                <w:lang w:val="lt-LT"/>
              </w:rPr>
              <w:t xml:space="preserve">Birželis </w:t>
            </w:r>
          </w:p>
        </w:tc>
        <w:tc>
          <w:tcPr>
            <w:tcW w:w="698" w:type="dxa"/>
          </w:tcPr>
          <w:p w14:paraId="08C4ECD3" w14:textId="77777777" w:rsidR="00A63537" w:rsidRPr="00BE189A" w:rsidRDefault="00A63537" w:rsidP="00A63537">
            <w:pPr>
              <w:jc w:val="center"/>
              <w:rPr>
                <w:lang w:val="lt-LT"/>
              </w:rPr>
            </w:pPr>
            <w:r>
              <w:rPr>
                <w:lang w:val="lt-LT"/>
              </w:rPr>
              <w:t>I</w:t>
            </w:r>
          </w:p>
        </w:tc>
        <w:tc>
          <w:tcPr>
            <w:tcW w:w="7352" w:type="dxa"/>
          </w:tcPr>
          <w:p w14:paraId="05BE0E82" w14:textId="205E11C7" w:rsidR="00A63537" w:rsidRPr="00071B4A" w:rsidRDefault="00A63537" w:rsidP="00A63537">
            <w:pPr>
              <w:spacing w:line="276" w:lineRule="auto"/>
              <w:rPr>
                <w:lang w:val="lt-LT"/>
              </w:rPr>
            </w:pPr>
            <w:proofErr w:type="spellStart"/>
            <w:r w:rsidRPr="00355BD5">
              <w:t>Grupinis</w:t>
            </w:r>
            <w:proofErr w:type="spellEnd"/>
            <w:r w:rsidRPr="00355BD5">
              <w:t xml:space="preserve"> </w:t>
            </w:r>
            <w:proofErr w:type="spellStart"/>
            <w:r w:rsidRPr="00355BD5">
              <w:t>turnyras</w:t>
            </w:r>
            <w:proofErr w:type="spellEnd"/>
            <w:r w:rsidRPr="00355BD5">
              <w:t xml:space="preserve"> (</w:t>
            </w:r>
            <w:proofErr w:type="spellStart"/>
            <w:r w:rsidRPr="00355BD5">
              <w:t>grupės</w:t>
            </w:r>
            <w:proofErr w:type="spellEnd"/>
            <w:r w:rsidRPr="00355BD5">
              <w:t xml:space="preserve"> + </w:t>
            </w:r>
            <w:proofErr w:type="spellStart"/>
            <w:r w:rsidRPr="00355BD5">
              <w:t>atkrintamosios</w:t>
            </w:r>
            <w:proofErr w:type="spellEnd"/>
            <w:r w:rsidRPr="00355BD5">
              <w:t>)</w:t>
            </w:r>
          </w:p>
        </w:tc>
      </w:tr>
      <w:tr w:rsidR="00A63537" w:rsidRPr="00B25F2E" w14:paraId="261F73F6" w14:textId="77777777" w:rsidTr="00306D05">
        <w:tc>
          <w:tcPr>
            <w:tcW w:w="1177" w:type="dxa"/>
            <w:vMerge/>
          </w:tcPr>
          <w:p w14:paraId="7F7B133C" w14:textId="77777777" w:rsidR="00A63537" w:rsidRDefault="00A63537" w:rsidP="00A63537">
            <w:pPr>
              <w:rPr>
                <w:b/>
                <w:bCs/>
                <w:lang w:val="lt-LT"/>
              </w:rPr>
            </w:pPr>
          </w:p>
        </w:tc>
        <w:tc>
          <w:tcPr>
            <w:tcW w:w="698" w:type="dxa"/>
          </w:tcPr>
          <w:p w14:paraId="2F9DDB43" w14:textId="77777777" w:rsidR="00A63537" w:rsidRDefault="00A63537" w:rsidP="00A63537">
            <w:pPr>
              <w:jc w:val="center"/>
              <w:rPr>
                <w:lang w:val="lt-LT"/>
              </w:rPr>
            </w:pPr>
            <w:r>
              <w:rPr>
                <w:lang w:val="lt-LT"/>
              </w:rPr>
              <w:t>II</w:t>
            </w:r>
          </w:p>
        </w:tc>
        <w:tc>
          <w:tcPr>
            <w:tcW w:w="7352" w:type="dxa"/>
          </w:tcPr>
          <w:p w14:paraId="55F1538F" w14:textId="53DCCE31" w:rsidR="00A63537" w:rsidRPr="00071B4A" w:rsidRDefault="00A63537" w:rsidP="00A63537">
            <w:pPr>
              <w:spacing w:line="276" w:lineRule="auto"/>
              <w:rPr>
                <w:lang w:val="lt-LT"/>
              </w:rPr>
            </w:pPr>
            <w:proofErr w:type="spellStart"/>
            <w:r w:rsidRPr="00355BD5">
              <w:t>Finalinis</w:t>
            </w:r>
            <w:proofErr w:type="spellEnd"/>
            <w:r w:rsidRPr="00355BD5">
              <w:t xml:space="preserve"> </w:t>
            </w:r>
            <w:proofErr w:type="spellStart"/>
            <w:r w:rsidRPr="00355BD5">
              <w:t>mokyklos</w:t>
            </w:r>
            <w:proofErr w:type="spellEnd"/>
            <w:r w:rsidRPr="00355BD5">
              <w:t xml:space="preserve"> </w:t>
            </w:r>
            <w:proofErr w:type="spellStart"/>
            <w:r w:rsidRPr="00355BD5">
              <w:t>čempionatas</w:t>
            </w:r>
            <w:proofErr w:type="spellEnd"/>
            <w:r w:rsidRPr="00355BD5">
              <w:t xml:space="preserve"> + </w:t>
            </w:r>
            <w:proofErr w:type="spellStart"/>
            <w:r w:rsidRPr="00355BD5">
              <w:t>sezono</w:t>
            </w:r>
            <w:proofErr w:type="spellEnd"/>
            <w:r w:rsidRPr="00355BD5">
              <w:t xml:space="preserve"> </w:t>
            </w:r>
            <w:proofErr w:type="spellStart"/>
            <w:r w:rsidRPr="00355BD5">
              <w:t>aptarimas</w:t>
            </w:r>
            <w:proofErr w:type="spellEnd"/>
          </w:p>
        </w:tc>
      </w:tr>
    </w:tbl>
    <w:p w14:paraId="58ADE68E" w14:textId="16B5387E" w:rsidR="00A577C1" w:rsidRDefault="00306D05" w:rsidP="00A577C1">
      <w:pPr>
        <w:jc w:val="both"/>
        <w:rPr>
          <w:lang w:val="lt-LT"/>
        </w:rPr>
      </w:pPr>
      <w:r>
        <w:rPr>
          <w:lang w:val="lt-LT"/>
        </w:rPr>
        <w:br w:type="textWrapping" w:clear="all"/>
      </w:r>
      <w:r w:rsidR="00A577C1">
        <w:rPr>
          <w:lang w:val="lt-LT"/>
        </w:rPr>
        <w:t xml:space="preserve">                         </w:t>
      </w:r>
    </w:p>
    <w:p w14:paraId="2272C4A2" w14:textId="77777777" w:rsidR="00A577C1" w:rsidRDefault="00A577C1" w:rsidP="00A577C1">
      <w:pPr>
        <w:jc w:val="both"/>
        <w:rPr>
          <w:lang w:val="lt-LT"/>
        </w:rPr>
      </w:pPr>
    </w:p>
    <w:p w14:paraId="788DD183" w14:textId="1F0A273D" w:rsidR="00A577C1" w:rsidRDefault="00A577C1" w:rsidP="00A577C1">
      <w:pPr>
        <w:jc w:val="both"/>
        <w:rPr>
          <w:lang w:val="lt-LT"/>
        </w:rPr>
      </w:pPr>
    </w:p>
    <w:p w14:paraId="73AB7A1C" w14:textId="77777777" w:rsidR="00A577C1" w:rsidRDefault="00A577C1" w:rsidP="00A577C1">
      <w:pPr>
        <w:jc w:val="both"/>
        <w:rPr>
          <w:lang w:val="lt-LT"/>
        </w:rPr>
      </w:pPr>
    </w:p>
    <w:p w14:paraId="6C813F61" w14:textId="2F437482" w:rsidR="00A577C1" w:rsidRDefault="00A577C1" w:rsidP="00A577C1">
      <w:pPr>
        <w:ind w:left="360"/>
        <w:jc w:val="both"/>
        <w:rPr>
          <w:lang w:val="lt-LT"/>
        </w:rPr>
      </w:pPr>
    </w:p>
    <w:p w14:paraId="49D95DA4" w14:textId="32EA422F" w:rsidR="00183D7B" w:rsidRDefault="00183D7B" w:rsidP="00A577C1">
      <w:pPr>
        <w:ind w:left="360"/>
        <w:jc w:val="both"/>
        <w:rPr>
          <w:lang w:val="lt-LT"/>
        </w:rPr>
      </w:pPr>
    </w:p>
    <w:p w14:paraId="5FF9C43D" w14:textId="77777777" w:rsidR="00183D7B" w:rsidRDefault="00183D7B" w:rsidP="00A577C1">
      <w:pPr>
        <w:ind w:left="360"/>
        <w:jc w:val="both"/>
        <w:rPr>
          <w:lang w:val="lt-LT"/>
        </w:rPr>
      </w:pPr>
    </w:p>
    <w:p w14:paraId="35696F5D" w14:textId="77777777" w:rsidR="00A577C1" w:rsidRDefault="00A577C1" w:rsidP="00A577C1">
      <w:pPr>
        <w:ind w:left="360"/>
        <w:jc w:val="both"/>
        <w:rPr>
          <w:lang w:val="lt-LT"/>
        </w:rPr>
      </w:pPr>
    </w:p>
    <w:p w14:paraId="28E217D5" w14:textId="77777777" w:rsidR="00A577C1" w:rsidRDefault="00A577C1" w:rsidP="00A577C1">
      <w:pPr>
        <w:jc w:val="both"/>
        <w:rPr>
          <w:lang w:val="lt-LT"/>
        </w:rPr>
      </w:pPr>
    </w:p>
    <w:p w14:paraId="04B90014" w14:textId="77777777" w:rsidR="00A577C1" w:rsidRDefault="00A577C1" w:rsidP="00A577C1">
      <w:pPr>
        <w:jc w:val="both"/>
        <w:rPr>
          <w:lang w:val="lt-LT"/>
        </w:rPr>
      </w:pPr>
    </w:p>
    <w:p w14:paraId="4844AD7F" w14:textId="77777777" w:rsidR="00A577C1" w:rsidRDefault="00A577C1" w:rsidP="00A577C1">
      <w:pPr>
        <w:jc w:val="both"/>
        <w:rPr>
          <w:lang w:val="lt-LT"/>
        </w:rPr>
      </w:pPr>
    </w:p>
    <w:p w14:paraId="0DC0BDC0" w14:textId="77777777" w:rsidR="00A577C1" w:rsidRDefault="00A577C1" w:rsidP="00A577C1">
      <w:pPr>
        <w:jc w:val="both"/>
        <w:rPr>
          <w:lang w:val="lt-LT"/>
        </w:rPr>
      </w:pPr>
    </w:p>
    <w:p w14:paraId="619727B0" w14:textId="77777777" w:rsidR="008A7F6B" w:rsidRPr="006A231F" w:rsidRDefault="008A7F6B">
      <w:pPr>
        <w:rPr>
          <w:lang w:val="lt-LT"/>
        </w:rPr>
      </w:pPr>
    </w:p>
    <w:sectPr w:rsidR="008A7F6B" w:rsidRPr="006A231F" w:rsidSect="00DA09CC">
      <w:pgSz w:w="12240" w:h="15840"/>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63B89"/>
    <w:multiLevelType w:val="hybridMultilevel"/>
    <w:tmpl w:val="611260A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51C65751"/>
    <w:multiLevelType w:val="hybridMultilevel"/>
    <w:tmpl w:val="486A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411C88"/>
    <w:multiLevelType w:val="hybridMultilevel"/>
    <w:tmpl w:val="D2FEF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B031D9"/>
    <w:multiLevelType w:val="hybridMultilevel"/>
    <w:tmpl w:val="08F4E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C0E0959"/>
    <w:multiLevelType w:val="hybridMultilevel"/>
    <w:tmpl w:val="BA329576"/>
    <w:lvl w:ilvl="0" w:tplc="3BB4C40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F5529A4"/>
    <w:multiLevelType w:val="hybridMultilevel"/>
    <w:tmpl w:val="E4646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43"/>
    <w:rsid w:val="00026909"/>
    <w:rsid w:val="00043B0E"/>
    <w:rsid w:val="000A2FFD"/>
    <w:rsid w:val="00126AA7"/>
    <w:rsid w:val="00156FAC"/>
    <w:rsid w:val="00183D7B"/>
    <w:rsid w:val="00306D05"/>
    <w:rsid w:val="004043E5"/>
    <w:rsid w:val="00443572"/>
    <w:rsid w:val="004D0FF0"/>
    <w:rsid w:val="00570267"/>
    <w:rsid w:val="006A231F"/>
    <w:rsid w:val="008A7F6B"/>
    <w:rsid w:val="009D09D5"/>
    <w:rsid w:val="00A577C1"/>
    <w:rsid w:val="00A63537"/>
    <w:rsid w:val="00D92043"/>
    <w:rsid w:val="00E62948"/>
    <w:rsid w:val="00F26B02"/>
    <w:rsid w:val="00FF0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E90DF"/>
  <w15:chartTrackingRefBased/>
  <w15:docId w15:val="{9CC4F0B8-4174-4C78-806C-4BBE1EA8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77C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A577C1"/>
    <w:pPr>
      <w:keepNext/>
      <w:jc w:val="center"/>
      <w:outlineLvl w:val="0"/>
    </w:pPr>
    <w:rPr>
      <w:b/>
      <w:bCs/>
      <w:sz w:val="32"/>
      <w:lang w:val="lt-LT"/>
    </w:rPr>
  </w:style>
  <w:style w:type="paragraph" w:styleId="Antrat2">
    <w:name w:val="heading 2"/>
    <w:basedOn w:val="prastasis"/>
    <w:next w:val="prastasis"/>
    <w:link w:val="Antrat2Diagrama"/>
    <w:qFormat/>
    <w:rsid w:val="00A577C1"/>
    <w:pPr>
      <w:keepNext/>
      <w:jc w:val="center"/>
      <w:outlineLvl w:val="1"/>
    </w:pPr>
    <w:rPr>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577C1"/>
    <w:rPr>
      <w:rFonts w:ascii="Times New Roman" w:eastAsia="Times New Roman" w:hAnsi="Times New Roman" w:cs="Times New Roman"/>
      <w:b/>
      <w:bCs/>
      <w:sz w:val="32"/>
      <w:szCs w:val="24"/>
      <w:lang w:val="lt-LT"/>
    </w:rPr>
  </w:style>
  <w:style w:type="character" w:customStyle="1" w:styleId="Antrat2Diagrama">
    <w:name w:val="Antraštė 2 Diagrama"/>
    <w:basedOn w:val="Numatytasispastraiposriftas"/>
    <w:link w:val="Antrat2"/>
    <w:rsid w:val="00A577C1"/>
    <w:rPr>
      <w:rFonts w:ascii="Times New Roman" w:eastAsia="Times New Roman" w:hAnsi="Times New Roman" w:cs="Times New Roman"/>
      <w:sz w:val="28"/>
      <w:szCs w:val="24"/>
      <w:lang w:val="lt-LT"/>
    </w:rPr>
  </w:style>
  <w:style w:type="paragraph" w:styleId="Sraopastraipa">
    <w:name w:val="List Paragraph"/>
    <w:basedOn w:val="prastasis"/>
    <w:uiPriority w:val="34"/>
    <w:qFormat/>
    <w:rsid w:val="00A577C1"/>
    <w:pPr>
      <w:ind w:left="720"/>
    </w:pPr>
  </w:style>
  <w:style w:type="paragraph" w:styleId="Pavadinimas">
    <w:name w:val="Title"/>
    <w:basedOn w:val="prastasis"/>
    <w:link w:val="PavadinimasDiagrama"/>
    <w:qFormat/>
    <w:rsid w:val="00183D7B"/>
    <w:pPr>
      <w:jc w:val="center"/>
    </w:pPr>
    <w:rPr>
      <w:b/>
      <w:bCs/>
      <w:lang w:val="x-none"/>
    </w:rPr>
  </w:style>
  <w:style w:type="character" w:customStyle="1" w:styleId="PavadinimasDiagrama">
    <w:name w:val="Pavadinimas Diagrama"/>
    <w:basedOn w:val="Numatytasispastraiposriftas"/>
    <w:link w:val="Pavadinimas"/>
    <w:rsid w:val="00183D7B"/>
    <w:rPr>
      <w:rFonts w:ascii="Times New Roman" w:eastAsia="Times New Roman" w:hAnsi="Times New Roman" w:cs="Times New Roman"/>
      <w:b/>
      <w:bCs/>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49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2224</Words>
  <Characters>1268</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Dariuš Križanovskij</dc:creator>
  <cp:keywords/>
  <dc:description/>
  <cp:lastModifiedBy>Inesa Korvel</cp:lastModifiedBy>
  <cp:revision>10</cp:revision>
  <dcterms:created xsi:type="dcterms:W3CDTF">2022-11-20T09:50:00Z</dcterms:created>
  <dcterms:modified xsi:type="dcterms:W3CDTF">2026-04-26T19:54:00Z</dcterms:modified>
</cp:coreProperties>
</file>